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148"/>
        <w:gridCol w:w="101"/>
        <w:gridCol w:w="259"/>
        <w:gridCol w:w="59"/>
        <w:gridCol w:w="249"/>
        <w:gridCol w:w="709"/>
        <w:gridCol w:w="141"/>
        <w:gridCol w:w="57"/>
        <w:gridCol w:w="652"/>
        <w:gridCol w:w="1418"/>
        <w:gridCol w:w="318"/>
        <w:gridCol w:w="816"/>
        <w:gridCol w:w="176"/>
        <w:gridCol w:w="885"/>
        <w:gridCol w:w="60"/>
        <w:gridCol w:w="296"/>
        <w:gridCol w:w="425"/>
        <w:gridCol w:w="1418"/>
        <w:gridCol w:w="142"/>
        <w:gridCol w:w="90"/>
        <w:gridCol w:w="510"/>
      </w:tblGrid>
      <w:tr w:rsidR="006A454B" w:rsidRPr="00C06359" w:rsidTr="00CF0DA0">
        <w:trPr>
          <w:trHeight w:val="694"/>
        </w:trPr>
        <w:tc>
          <w:tcPr>
            <w:tcW w:w="1020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6A454B" w:rsidRPr="00C93F52" w:rsidRDefault="006A454B" w:rsidP="00CF0DA0">
            <w:pPr>
              <w:jc w:val="center"/>
              <w:rPr>
                <w:b/>
                <w:bCs/>
              </w:rPr>
            </w:pPr>
            <w:r w:rsidRPr="00C93F52">
              <w:rPr>
                <w:b/>
                <w:bCs/>
              </w:rPr>
              <w:t>PROTOKÓŁ</w:t>
            </w:r>
            <w:r w:rsidRPr="00C93F52">
              <w:rPr>
                <w:b/>
                <w:bCs/>
              </w:rPr>
              <w:br/>
            </w:r>
            <w:r w:rsidR="00CE07ED" w:rsidRPr="00C93F52">
              <w:rPr>
                <w:b/>
              </w:rPr>
              <w:t xml:space="preserve">z okresowej kontroli </w:t>
            </w:r>
            <w:r w:rsidRPr="00C93F52">
              <w:rPr>
                <w:b/>
              </w:rPr>
              <w:t xml:space="preserve">stanu technicznego </w:t>
            </w:r>
            <w:r w:rsidR="00CE07ED" w:rsidRPr="00C93F52">
              <w:rPr>
                <w:b/>
              </w:rPr>
              <w:t>morskiej budowli hydrotechnicznej</w:t>
            </w:r>
          </w:p>
        </w:tc>
      </w:tr>
      <w:tr w:rsidR="006A454B" w:rsidRPr="00C06359" w:rsidTr="00CF0DA0">
        <w:trPr>
          <w:trHeight w:val="951"/>
        </w:trPr>
        <w:tc>
          <w:tcPr>
            <w:tcW w:w="127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6A454B" w:rsidRPr="00C06359" w:rsidRDefault="006A454B" w:rsidP="00CF0DA0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21"/>
            <w:tcBorders>
              <w:top w:val="single" w:sz="12" w:space="0" w:color="000000"/>
            </w:tcBorders>
            <w:vAlign w:val="center"/>
          </w:tcPr>
          <w:p w:rsidR="006A454B" w:rsidRDefault="00A810C5" w:rsidP="00CF0D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art.  62 ust. 1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1a i art. 62 ust. 1 </w:t>
            </w:r>
            <w:proofErr w:type="spellStart"/>
            <w:r>
              <w:rPr>
                <w:bCs/>
                <w:sz w:val="22"/>
                <w:szCs w:val="22"/>
              </w:rPr>
              <w:t>pkt</w:t>
            </w:r>
            <w:proofErr w:type="spellEnd"/>
            <w:r>
              <w:rPr>
                <w:bCs/>
                <w:sz w:val="22"/>
                <w:szCs w:val="22"/>
              </w:rPr>
              <w:t xml:space="preserve"> 2 </w:t>
            </w:r>
            <w:r w:rsidR="006A454B" w:rsidRPr="00C06359">
              <w:rPr>
                <w:bCs/>
                <w:sz w:val="22"/>
                <w:szCs w:val="22"/>
              </w:rPr>
              <w:t xml:space="preserve">ustawy z dnia 7 lipca 1994 roku </w:t>
            </w:r>
            <w:r w:rsidR="006F411A">
              <w:rPr>
                <w:bCs/>
                <w:sz w:val="22"/>
                <w:szCs w:val="22"/>
              </w:rPr>
              <w:t>– Prawo budowl</w:t>
            </w:r>
            <w:r w:rsidR="00613C22">
              <w:rPr>
                <w:bCs/>
                <w:sz w:val="22"/>
                <w:szCs w:val="22"/>
              </w:rPr>
              <w:t>ane (Dz. U. z 2017 roku poz. 133</w:t>
            </w:r>
            <w:r w:rsidR="006F411A">
              <w:rPr>
                <w:bCs/>
                <w:sz w:val="22"/>
                <w:szCs w:val="22"/>
              </w:rPr>
              <w:t>2</w:t>
            </w:r>
            <w:r w:rsidR="00613C22">
              <w:rPr>
                <w:bCs/>
                <w:sz w:val="22"/>
                <w:szCs w:val="22"/>
              </w:rPr>
              <w:t xml:space="preserve"> z p. zm.</w:t>
            </w:r>
            <w:r w:rsidR="006A454B">
              <w:rPr>
                <w:bCs/>
                <w:sz w:val="22"/>
                <w:szCs w:val="22"/>
              </w:rPr>
              <w:t xml:space="preserve">) </w:t>
            </w:r>
          </w:p>
          <w:p w:rsidR="00A4495F" w:rsidRPr="0037209C" w:rsidRDefault="006305C4" w:rsidP="00CF0DA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Rozporządzenia</w:t>
            </w:r>
            <w:r w:rsidR="00A4495F" w:rsidRPr="00A4495F">
              <w:rPr>
                <w:bCs/>
                <w:sz w:val="22"/>
                <w:szCs w:val="22"/>
              </w:rPr>
              <w:t xml:space="preserve"> Ministra Gospodarki Morskiej z dnia z dnia 23 października 2006 r. w sprawie warunków technicznych użytkowania oraz szczegółowego zakresu kontroli morskich budowli hydrotechnicznych (DZ. U. Nr 206 poz. 1516)</w:t>
            </w:r>
          </w:p>
        </w:tc>
      </w:tr>
      <w:tr w:rsidR="006A454B" w:rsidRPr="00C06359" w:rsidTr="00CF0DA0">
        <w:trPr>
          <w:trHeight w:val="296"/>
        </w:trPr>
        <w:tc>
          <w:tcPr>
            <w:tcW w:w="1020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Default="006A454B" w:rsidP="00CF0DA0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>
              <w:rPr>
                <w:b/>
                <w:bCs/>
                <w:sz w:val="22"/>
                <w:szCs w:val="22"/>
              </w:rPr>
              <w:t>S KONTROLI OBEJMUJE SPRAWDZENIE:</w:t>
            </w:r>
          </w:p>
          <w:p w:rsidR="006A454B" w:rsidRDefault="006A454B" w:rsidP="00CF0DA0">
            <w:pPr>
              <w:numPr>
                <w:ilvl w:val="0"/>
                <w:numId w:val="1"/>
              </w:numPr>
              <w:ind w:left="340" w:hanging="279"/>
              <w:rPr>
                <w:sz w:val="22"/>
                <w:szCs w:val="22"/>
              </w:rPr>
            </w:pPr>
            <w:r w:rsidRPr="003D0C2B">
              <w:rPr>
                <w:sz w:val="22"/>
                <w:szCs w:val="22"/>
              </w:rPr>
              <w:t>wykonania zaleceń z poprzednich kontroli</w:t>
            </w:r>
            <w:r>
              <w:rPr>
                <w:sz w:val="22"/>
                <w:szCs w:val="22"/>
              </w:rPr>
              <w:t xml:space="preserve"> okresowych</w:t>
            </w:r>
            <w:r w:rsidRPr="003D0C2B">
              <w:rPr>
                <w:sz w:val="22"/>
                <w:szCs w:val="22"/>
              </w:rPr>
              <w:t>,</w:t>
            </w:r>
          </w:p>
          <w:p w:rsidR="00B57CE8" w:rsidRPr="00B57CE8" w:rsidRDefault="00B57CE8" w:rsidP="00CF0DA0">
            <w:pPr>
              <w:numPr>
                <w:ilvl w:val="0"/>
                <w:numId w:val="1"/>
              </w:numPr>
              <w:ind w:left="340" w:hanging="279"/>
              <w:rPr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stanu technicznej sprawności elementów</w:t>
            </w:r>
            <w:r w:rsidR="00C21795">
              <w:rPr>
                <w:rFonts w:eastAsia="Univers-PL"/>
                <w:sz w:val="22"/>
                <w:szCs w:val="22"/>
              </w:rPr>
              <w:t xml:space="preserve"> budowli</w:t>
            </w:r>
            <w:r>
              <w:rPr>
                <w:rFonts w:eastAsia="Univers-PL"/>
                <w:sz w:val="22"/>
                <w:szCs w:val="22"/>
              </w:rPr>
              <w:t>,</w:t>
            </w:r>
          </w:p>
          <w:p w:rsidR="00E93699" w:rsidRPr="00364278" w:rsidRDefault="00B57CE8" w:rsidP="00CF0DA0">
            <w:pPr>
              <w:numPr>
                <w:ilvl w:val="0"/>
                <w:numId w:val="1"/>
              </w:numPr>
              <w:ind w:left="340" w:hanging="279"/>
              <w:jc w:val="both"/>
              <w:rPr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sprawności technicznej i wartoś</w:t>
            </w:r>
            <w:r w:rsidRPr="00B57CE8">
              <w:rPr>
                <w:rFonts w:eastAsia="Univers-PL"/>
                <w:sz w:val="22"/>
                <w:szCs w:val="22"/>
              </w:rPr>
              <w:t>ci u</w:t>
            </w:r>
            <w:r>
              <w:rPr>
                <w:rFonts w:eastAsia="Univers-PL"/>
                <w:sz w:val="22"/>
                <w:szCs w:val="22"/>
              </w:rPr>
              <w:t>ż</w:t>
            </w:r>
            <w:r w:rsidRPr="00B57CE8">
              <w:rPr>
                <w:rFonts w:eastAsia="Univers-PL"/>
                <w:sz w:val="22"/>
                <w:szCs w:val="22"/>
              </w:rPr>
              <w:t>ytkowej ca</w:t>
            </w:r>
            <w:r>
              <w:rPr>
                <w:rFonts w:eastAsia="Univers-PL"/>
                <w:sz w:val="22"/>
                <w:szCs w:val="22"/>
              </w:rPr>
              <w:t>ł</w:t>
            </w:r>
            <w:r w:rsidRPr="00B57CE8">
              <w:rPr>
                <w:rFonts w:eastAsia="Univers-PL"/>
                <w:sz w:val="22"/>
                <w:szCs w:val="22"/>
              </w:rPr>
              <w:t xml:space="preserve">ej budowli wraz z </w:t>
            </w:r>
            <w:r>
              <w:rPr>
                <w:rFonts w:eastAsia="Univers-PL"/>
                <w:sz w:val="22"/>
                <w:szCs w:val="22"/>
              </w:rPr>
              <w:t>jej częścią podwodną</w:t>
            </w:r>
            <w:r w:rsidRPr="00B57CE8">
              <w:rPr>
                <w:rFonts w:eastAsia="Univers-PL"/>
                <w:sz w:val="22"/>
                <w:szCs w:val="22"/>
              </w:rPr>
              <w:t xml:space="preserve"> oraz</w:t>
            </w:r>
            <w:r>
              <w:rPr>
                <w:sz w:val="22"/>
                <w:szCs w:val="22"/>
              </w:rPr>
              <w:t xml:space="preserve"> </w:t>
            </w:r>
            <w:r w:rsidR="00F15B43">
              <w:rPr>
                <w:rFonts w:eastAsia="Univers-PL"/>
                <w:sz w:val="22"/>
                <w:szCs w:val="22"/>
              </w:rPr>
              <w:t>sprawdzeniu estetyki i jej otoczenia</w:t>
            </w:r>
            <w:r w:rsidR="00364278">
              <w:rPr>
                <w:rFonts w:eastAsia="Univers-PL"/>
                <w:sz w:val="22"/>
                <w:szCs w:val="22"/>
              </w:rPr>
              <w:t>,</w:t>
            </w:r>
          </w:p>
          <w:p w:rsidR="00364278" w:rsidRPr="00364278" w:rsidRDefault="00364278" w:rsidP="00CF0DA0">
            <w:pPr>
              <w:numPr>
                <w:ilvl w:val="0"/>
                <w:numId w:val="1"/>
              </w:numPr>
              <w:ind w:left="340" w:hanging="279"/>
              <w:jc w:val="both"/>
              <w:rPr>
                <w:sz w:val="22"/>
                <w:szCs w:val="22"/>
              </w:rPr>
            </w:pPr>
            <w:r w:rsidRPr="00364278">
              <w:rPr>
                <w:rFonts w:eastAsia="Univers-PL"/>
                <w:sz w:val="22"/>
                <w:szCs w:val="22"/>
              </w:rPr>
              <w:t>sprawdzenie</w:t>
            </w:r>
            <w:r>
              <w:rPr>
                <w:sz w:val="22"/>
                <w:szCs w:val="22"/>
              </w:rPr>
              <w:t xml:space="preserve"> </w:t>
            </w:r>
            <w:r w:rsidRPr="00364278">
              <w:rPr>
                <w:rFonts w:eastAsia="Univers-PL"/>
                <w:sz w:val="22"/>
                <w:szCs w:val="22"/>
              </w:rPr>
              <w:t>stanu technicznego wyposa</w:t>
            </w:r>
            <w:r>
              <w:rPr>
                <w:rFonts w:eastAsia="Univers-PL"/>
                <w:sz w:val="22"/>
                <w:szCs w:val="22"/>
              </w:rPr>
              <w:t>żenia, urzą</w:t>
            </w:r>
            <w:r w:rsidRPr="00364278">
              <w:rPr>
                <w:rFonts w:eastAsia="Univers-PL"/>
                <w:sz w:val="22"/>
                <w:szCs w:val="22"/>
              </w:rPr>
              <w:t>dze</w:t>
            </w:r>
            <w:r>
              <w:rPr>
                <w:rFonts w:eastAsia="Univers-PL"/>
                <w:sz w:val="22"/>
                <w:szCs w:val="22"/>
              </w:rPr>
              <w:t>ń</w:t>
            </w:r>
            <w:r w:rsidRPr="00364278">
              <w:rPr>
                <w:rFonts w:eastAsia="Univers-PL"/>
                <w:sz w:val="22"/>
                <w:szCs w:val="22"/>
              </w:rPr>
              <w:t xml:space="preserve"> i instalacji</w:t>
            </w:r>
            <w:r>
              <w:rPr>
                <w:sz w:val="22"/>
                <w:szCs w:val="22"/>
              </w:rPr>
              <w:t xml:space="preserve"> </w:t>
            </w:r>
            <w:r w:rsidR="00E86314">
              <w:rPr>
                <w:rFonts w:eastAsia="Univers-PL"/>
                <w:sz w:val="22"/>
                <w:szCs w:val="22"/>
              </w:rPr>
              <w:t>budowli</w:t>
            </w:r>
            <w:r w:rsidRPr="00364278">
              <w:rPr>
                <w:rFonts w:eastAsia="Univers-PL"/>
                <w:sz w:val="22"/>
                <w:szCs w:val="22"/>
              </w:rPr>
              <w:t xml:space="preserve">, </w:t>
            </w:r>
            <w:r>
              <w:rPr>
                <w:rFonts w:eastAsia="Univers-PL"/>
                <w:sz w:val="22"/>
                <w:szCs w:val="22"/>
              </w:rPr>
              <w:t>łą</w:t>
            </w:r>
            <w:r w:rsidRPr="00364278">
              <w:rPr>
                <w:rFonts w:eastAsia="Univers-PL"/>
                <w:sz w:val="22"/>
                <w:szCs w:val="22"/>
              </w:rPr>
              <w:t>cznie z ich zamocowaniami, os</w:t>
            </w:r>
            <w:r>
              <w:rPr>
                <w:rFonts w:eastAsia="Univers-PL"/>
                <w:sz w:val="22"/>
                <w:szCs w:val="22"/>
              </w:rPr>
              <w:t>ł</w:t>
            </w:r>
            <w:r w:rsidRPr="00364278">
              <w:rPr>
                <w:rFonts w:eastAsia="Univers-PL"/>
                <w:sz w:val="22"/>
                <w:szCs w:val="22"/>
              </w:rPr>
              <w:t>onami</w:t>
            </w:r>
            <w:r>
              <w:rPr>
                <w:sz w:val="22"/>
                <w:szCs w:val="22"/>
              </w:rPr>
              <w:t xml:space="preserve"> </w:t>
            </w:r>
            <w:r w:rsidR="00E86314">
              <w:rPr>
                <w:rFonts w:eastAsia="Univers-PL"/>
                <w:sz w:val="22"/>
                <w:szCs w:val="22"/>
              </w:rPr>
              <w:t>i przekryciami,</w:t>
            </w:r>
          </w:p>
          <w:p w:rsidR="00E93699" w:rsidRPr="00E93699" w:rsidRDefault="00E93699" w:rsidP="00CF0DA0">
            <w:pPr>
              <w:numPr>
                <w:ilvl w:val="0"/>
                <w:numId w:val="1"/>
              </w:numPr>
              <w:ind w:left="340" w:hanging="279"/>
              <w:rPr>
                <w:sz w:val="22"/>
                <w:szCs w:val="22"/>
              </w:rPr>
            </w:pPr>
            <w:r w:rsidRPr="00E93699">
              <w:rPr>
                <w:rFonts w:eastAsia="Univers-PL"/>
                <w:sz w:val="22"/>
                <w:szCs w:val="22"/>
              </w:rPr>
              <w:t>u</w:t>
            </w:r>
            <w:r>
              <w:rPr>
                <w:rFonts w:eastAsia="Univers-PL"/>
                <w:sz w:val="22"/>
                <w:szCs w:val="22"/>
              </w:rPr>
              <w:t xml:space="preserve">żytkowania </w:t>
            </w:r>
            <w:r w:rsidRPr="00E93699">
              <w:rPr>
                <w:rFonts w:eastAsia="Univers-PL"/>
                <w:sz w:val="22"/>
                <w:szCs w:val="22"/>
              </w:rPr>
              <w:t xml:space="preserve"> budowli morskich zgodnie z ich przeznaczeniem.</w:t>
            </w:r>
          </w:p>
        </w:tc>
      </w:tr>
      <w:tr w:rsidR="006A454B" w:rsidRPr="00C06359" w:rsidTr="002936C7">
        <w:trPr>
          <w:trHeight w:val="298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3226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551" w:type="dxa"/>
            <w:gridSpan w:val="6"/>
            <w:tcBorders>
              <w:bottom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następnej kontroli</w:t>
            </w:r>
          </w:p>
        </w:tc>
        <w:tc>
          <w:tcPr>
            <w:tcW w:w="2585" w:type="dxa"/>
            <w:gridSpan w:val="5"/>
            <w:tcBorders>
              <w:bottom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6A454B" w:rsidRPr="00C06359" w:rsidTr="00CF0DA0">
        <w:trPr>
          <w:trHeight w:val="342"/>
        </w:trPr>
        <w:tc>
          <w:tcPr>
            <w:tcW w:w="10206" w:type="dxa"/>
            <w:gridSpan w:val="22"/>
            <w:tcBorders>
              <w:bottom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6A454B" w:rsidRPr="00C06359" w:rsidTr="00CF0DA0">
        <w:trPr>
          <w:trHeight w:val="138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8362" w:type="dxa"/>
            <w:gridSpan w:val="17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433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Nr </w:t>
            </w:r>
            <w:proofErr w:type="spellStart"/>
            <w:r>
              <w:rPr>
                <w:bCs/>
                <w:sz w:val="22"/>
                <w:szCs w:val="22"/>
              </w:rPr>
              <w:t>upr</w:t>
            </w:r>
            <w:proofErr w:type="spellEnd"/>
            <w:r>
              <w:rPr>
                <w:bCs/>
                <w:sz w:val="22"/>
                <w:szCs w:val="22"/>
              </w:rPr>
              <w:t>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454B" w:rsidRPr="00C06359" w:rsidRDefault="006A454B" w:rsidP="00CF0DA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941" w:type="dxa"/>
            <w:gridSpan w:val="7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A454B" w:rsidRPr="00C06359" w:rsidRDefault="006A454B" w:rsidP="00CF0DA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292"/>
        </w:trPr>
        <w:tc>
          <w:tcPr>
            <w:tcW w:w="1844" w:type="dxa"/>
            <w:gridSpan w:val="5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AB7610" w:rsidRDefault="00C134F8" w:rsidP="00CF0D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Tel. </w:t>
            </w:r>
            <w:r w:rsidR="006A454B" w:rsidRPr="00AB7610">
              <w:rPr>
                <w:bCs/>
                <w:sz w:val="22"/>
                <w:szCs w:val="22"/>
              </w:rPr>
              <w:t>kontaktowy</w:t>
            </w:r>
          </w:p>
        </w:tc>
        <w:tc>
          <w:tcPr>
            <w:tcW w:w="3544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 - mail</w:t>
            </w:r>
          </w:p>
        </w:tc>
        <w:tc>
          <w:tcPr>
            <w:tcW w:w="2941" w:type="dxa"/>
            <w:gridSpan w:val="7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196"/>
        </w:trPr>
        <w:tc>
          <w:tcPr>
            <w:tcW w:w="1020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6A454B" w:rsidRPr="00C06359" w:rsidTr="00CF0DA0">
        <w:trPr>
          <w:trHeight w:val="279"/>
        </w:trPr>
        <w:tc>
          <w:tcPr>
            <w:tcW w:w="1844" w:type="dxa"/>
            <w:gridSpan w:val="5"/>
            <w:vAlign w:val="center"/>
          </w:tcPr>
          <w:p w:rsidR="006A454B" w:rsidRPr="00C06359" w:rsidRDefault="006A454B" w:rsidP="00CF0DA0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 w:rsidR="00C60FAD">
              <w:rPr>
                <w:b/>
                <w:bCs/>
                <w:sz w:val="22"/>
                <w:szCs w:val="22"/>
              </w:rPr>
              <w:t>budowli</w:t>
            </w:r>
          </w:p>
        </w:tc>
        <w:tc>
          <w:tcPr>
            <w:tcW w:w="8362" w:type="dxa"/>
            <w:gridSpan w:val="17"/>
          </w:tcPr>
          <w:p w:rsidR="006A454B" w:rsidRPr="00C06359" w:rsidRDefault="006A454B" w:rsidP="00CF0DA0">
            <w:pPr>
              <w:spacing w:before="180"/>
              <w:rPr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314"/>
        </w:trPr>
        <w:tc>
          <w:tcPr>
            <w:tcW w:w="1844" w:type="dxa"/>
            <w:gridSpan w:val="5"/>
            <w:vAlign w:val="center"/>
          </w:tcPr>
          <w:p w:rsidR="006A454B" w:rsidRPr="00C06359" w:rsidRDefault="00C60FAD" w:rsidP="00CF0DA0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</w:t>
            </w:r>
          </w:p>
        </w:tc>
        <w:tc>
          <w:tcPr>
            <w:tcW w:w="8362" w:type="dxa"/>
            <w:gridSpan w:val="17"/>
          </w:tcPr>
          <w:p w:rsidR="006A454B" w:rsidRPr="00C06359" w:rsidRDefault="006A454B" w:rsidP="00CF0DA0">
            <w:pPr>
              <w:rPr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243"/>
        </w:trPr>
        <w:tc>
          <w:tcPr>
            <w:tcW w:w="10206" w:type="dxa"/>
            <w:gridSpan w:val="22"/>
            <w:vAlign w:val="center"/>
          </w:tcPr>
          <w:p w:rsidR="006A454B" w:rsidRPr="00AB7610" w:rsidRDefault="00C60FAD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Fotografia budowli</w:t>
            </w:r>
            <w:r w:rsidR="006A454B" w:rsidRPr="00AB761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A454B" w:rsidRPr="00C06359" w:rsidTr="00E30F95">
        <w:trPr>
          <w:trHeight w:val="2382"/>
        </w:trPr>
        <w:tc>
          <w:tcPr>
            <w:tcW w:w="5388" w:type="dxa"/>
            <w:gridSpan w:val="12"/>
            <w:tcBorders>
              <w:right w:val="single" w:sz="4" w:space="0" w:color="auto"/>
            </w:tcBorders>
            <w:vAlign w:val="center"/>
          </w:tcPr>
          <w:p w:rsidR="006A454B" w:rsidRPr="00AB7610" w:rsidRDefault="006A454B" w:rsidP="00CF0DA0">
            <w:pPr>
              <w:rPr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10"/>
            <w:tcBorders>
              <w:left w:val="single" w:sz="4" w:space="0" w:color="auto"/>
            </w:tcBorders>
            <w:vAlign w:val="center"/>
          </w:tcPr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  <w:p w:rsidR="006A454B" w:rsidRPr="00AB7610" w:rsidRDefault="006A454B" w:rsidP="00CF0DA0">
            <w:pPr>
              <w:rPr>
                <w:b/>
                <w:sz w:val="22"/>
                <w:szCs w:val="22"/>
              </w:rPr>
            </w:pPr>
          </w:p>
        </w:tc>
      </w:tr>
      <w:tr w:rsidR="00C60FAD" w:rsidRPr="00C06359" w:rsidTr="00CF0DA0">
        <w:trPr>
          <w:trHeight w:val="186"/>
        </w:trPr>
        <w:tc>
          <w:tcPr>
            <w:tcW w:w="152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60FAD" w:rsidRPr="00C06359" w:rsidRDefault="00C60FAD" w:rsidP="00CF0DA0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Właściciel lub</w:t>
            </w:r>
          </w:p>
          <w:p w:rsidR="00C60FAD" w:rsidRPr="00C06359" w:rsidRDefault="00C60FAD" w:rsidP="00CF0DA0">
            <w:pPr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</w:tc>
        <w:tc>
          <w:tcPr>
            <w:tcW w:w="21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AD" w:rsidRPr="00C06359" w:rsidRDefault="00F9038F" w:rsidP="00CF0D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C60FAD" w:rsidRPr="00C06359">
              <w:rPr>
                <w:b/>
                <w:sz w:val="22"/>
                <w:szCs w:val="22"/>
              </w:rPr>
              <w:t>azwa</w:t>
            </w:r>
          </w:p>
        </w:tc>
        <w:tc>
          <w:tcPr>
            <w:tcW w:w="6554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0FAD" w:rsidRPr="00C06359" w:rsidRDefault="00C60FAD" w:rsidP="00CF0DA0">
            <w:pPr>
              <w:spacing w:before="180"/>
              <w:rPr>
                <w:sz w:val="22"/>
                <w:szCs w:val="22"/>
              </w:rPr>
            </w:pPr>
          </w:p>
        </w:tc>
      </w:tr>
      <w:tr w:rsidR="00C60FAD" w:rsidRPr="00C06359" w:rsidTr="00CF0DA0">
        <w:trPr>
          <w:trHeight w:val="97"/>
        </w:trPr>
        <w:tc>
          <w:tcPr>
            <w:tcW w:w="15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60FAD" w:rsidRPr="00C06359" w:rsidRDefault="00C60FAD" w:rsidP="00CF0DA0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AD" w:rsidRPr="00C06359" w:rsidRDefault="00C60FAD" w:rsidP="00CF0DA0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5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0FAD" w:rsidRPr="00C06359" w:rsidRDefault="00C60FAD" w:rsidP="00CF0DA0">
            <w:pPr>
              <w:rPr>
                <w:sz w:val="22"/>
                <w:szCs w:val="22"/>
              </w:rPr>
            </w:pPr>
          </w:p>
        </w:tc>
      </w:tr>
      <w:tr w:rsidR="00C60FAD" w:rsidRPr="00C06359" w:rsidTr="00CF0DA0">
        <w:trPr>
          <w:trHeight w:val="72"/>
        </w:trPr>
        <w:tc>
          <w:tcPr>
            <w:tcW w:w="152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60FAD" w:rsidRPr="00C06359" w:rsidRDefault="00C60FAD" w:rsidP="00CF0DA0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AD" w:rsidRPr="00C06359" w:rsidRDefault="00C60FAD" w:rsidP="00CF0DA0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Telefon kontaktowy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0FAD" w:rsidRPr="00C06359" w:rsidRDefault="00C60FAD" w:rsidP="00CF0DA0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0FAD" w:rsidRPr="00F46806" w:rsidRDefault="00C60FAD" w:rsidP="00CF0DA0">
            <w:pPr>
              <w:rPr>
                <w:b/>
                <w:sz w:val="22"/>
                <w:szCs w:val="22"/>
              </w:rPr>
            </w:pPr>
            <w:r w:rsidRPr="00F46806">
              <w:rPr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2881" w:type="dxa"/>
            <w:gridSpan w:val="6"/>
            <w:tcBorders>
              <w:left w:val="single" w:sz="4" w:space="0" w:color="auto"/>
            </w:tcBorders>
          </w:tcPr>
          <w:p w:rsidR="00C60FAD" w:rsidRPr="00C06359" w:rsidRDefault="00C60FAD" w:rsidP="00CF0DA0">
            <w:pPr>
              <w:rPr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527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8680" w:type="dxa"/>
            <w:gridSpan w:val="19"/>
            <w:vAlign w:val="center"/>
          </w:tcPr>
          <w:p w:rsidR="006A454B" w:rsidRPr="00C06359" w:rsidRDefault="00146BF9" w:rsidP="00CF0DA0">
            <w:pPr>
              <w:spacing w:before="12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91" style="position:absolute;margin-left:311.7pt;margin-top:7.55pt;width:13.2pt;height:12.6pt;z-index:25165414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2" style="position:absolute;margin-left:246.95pt;margin-top:7.05pt;width:13.2pt;height:12.6pt;z-index:25165516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90" style="position:absolute;margin-left:156.95pt;margin-top:7.05pt;width:13.2pt;height:12.6pt;z-index:25165312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9" style="position:absolute;margin-left:75.6pt;margin-top:6.9pt;width:13.2pt;height:12.6pt;z-index:251652096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8" style="position:absolute;margin-left:2.85pt;margin-top:4.65pt;width:13.2pt;height:12.6pt;z-index:251651072;mso-position-horizontal-relative:text;mso-position-vertical-relative:text"/>
              </w:pict>
            </w:r>
            <w:r w:rsidR="006A454B">
              <w:rPr>
                <w:sz w:val="22"/>
                <w:szCs w:val="22"/>
              </w:rPr>
              <w:t xml:space="preserve"> </w:t>
            </w:r>
            <w:r w:rsidR="00F9038F">
              <w:rPr>
                <w:sz w:val="22"/>
                <w:szCs w:val="22"/>
              </w:rPr>
              <w:t xml:space="preserve"> </w:t>
            </w:r>
            <w:r w:rsidR="006A454B">
              <w:rPr>
                <w:sz w:val="22"/>
                <w:szCs w:val="22"/>
              </w:rPr>
              <w:t xml:space="preserve">      żelbetowa          murowana             drewniana                </w:t>
            </w:r>
            <w:r w:rsidR="006A454B" w:rsidRPr="00C06359">
              <w:rPr>
                <w:sz w:val="22"/>
                <w:szCs w:val="22"/>
              </w:rPr>
              <w:t>stalowa</w:t>
            </w:r>
            <w:r w:rsidR="006A454B">
              <w:rPr>
                <w:sz w:val="22"/>
                <w:szCs w:val="22"/>
              </w:rPr>
              <w:t xml:space="preserve">            inna </w:t>
            </w:r>
          </w:p>
        </w:tc>
      </w:tr>
      <w:tr w:rsidR="004F685D" w:rsidRPr="00C06359" w:rsidTr="00CF0DA0">
        <w:trPr>
          <w:trHeight w:val="73"/>
        </w:trPr>
        <w:tc>
          <w:tcPr>
            <w:tcW w:w="10206" w:type="dxa"/>
            <w:gridSpan w:val="22"/>
            <w:vAlign w:val="center"/>
          </w:tcPr>
          <w:p w:rsidR="004F685D" w:rsidRPr="004F685D" w:rsidRDefault="004F685D" w:rsidP="00CF0DA0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 w:rsidRPr="004F685D">
              <w:rPr>
                <w:b/>
                <w:noProof/>
                <w:sz w:val="22"/>
                <w:szCs w:val="22"/>
              </w:rPr>
              <w:t>Wyposażenie budowli</w:t>
            </w:r>
          </w:p>
        </w:tc>
      </w:tr>
      <w:tr w:rsidR="004F685D" w:rsidRPr="00C06359" w:rsidTr="00CF0DA0">
        <w:trPr>
          <w:trHeight w:val="58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4F685D" w:rsidRPr="004F685D" w:rsidRDefault="004F685D" w:rsidP="00CF0DA0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instalacje</w:t>
            </w:r>
          </w:p>
        </w:tc>
        <w:tc>
          <w:tcPr>
            <w:tcW w:w="8680" w:type="dxa"/>
            <w:gridSpan w:val="19"/>
            <w:tcBorders>
              <w:left w:val="single" w:sz="4" w:space="0" w:color="auto"/>
            </w:tcBorders>
            <w:vAlign w:val="center"/>
          </w:tcPr>
          <w:p w:rsidR="004F685D" w:rsidRPr="004F685D" w:rsidRDefault="004F685D" w:rsidP="00CF0DA0">
            <w:pPr>
              <w:spacing w:before="120"/>
              <w:rPr>
                <w:b/>
                <w:noProof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54"/>
        </w:trPr>
        <w:tc>
          <w:tcPr>
            <w:tcW w:w="1526" w:type="dxa"/>
            <w:gridSpan w:val="3"/>
            <w:tcBorders>
              <w:right w:val="single" w:sz="4" w:space="0" w:color="auto"/>
            </w:tcBorders>
            <w:vAlign w:val="center"/>
          </w:tcPr>
          <w:p w:rsidR="004F685D" w:rsidRPr="004F685D" w:rsidRDefault="004F685D" w:rsidP="00CF0DA0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urządzenia</w:t>
            </w:r>
          </w:p>
        </w:tc>
        <w:tc>
          <w:tcPr>
            <w:tcW w:w="8680" w:type="dxa"/>
            <w:gridSpan w:val="19"/>
            <w:tcBorders>
              <w:left w:val="single" w:sz="4" w:space="0" w:color="auto"/>
            </w:tcBorders>
            <w:vAlign w:val="center"/>
          </w:tcPr>
          <w:p w:rsidR="004F685D" w:rsidRPr="004F685D" w:rsidRDefault="004F685D" w:rsidP="00CF0DA0">
            <w:pPr>
              <w:spacing w:before="120"/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253"/>
        </w:trPr>
        <w:tc>
          <w:tcPr>
            <w:tcW w:w="1020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6A454B" w:rsidRPr="00C06359" w:rsidTr="00CF0DA0">
        <w:trPr>
          <w:trHeight w:val="241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F9038F" w:rsidP="00CF0DA0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protokółami poprzednich kontroli okresowych </w:t>
            </w:r>
          </w:p>
        </w:tc>
      </w:tr>
      <w:tr w:rsidR="006A454B" w:rsidRPr="00C06359" w:rsidTr="00CF0DA0">
        <w:trPr>
          <w:trHeight w:val="335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FA2933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3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Wnioski pokontrolne</w:t>
            </w:r>
          </w:p>
        </w:tc>
      </w:tr>
      <w:tr w:rsidR="006A454B" w:rsidRPr="00C06359" w:rsidTr="00CF0DA0">
        <w:trPr>
          <w:trHeight w:val="70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388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CF0DA0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 protokółem </w:t>
            </w:r>
            <w:r w:rsidRPr="00FA2933">
              <w:rPr>
                <w:b/>
                <w:sz w:val="22"/>
                <w:szCs w:val="22"/>
              </w:rPr>
              <w:t>odbioru robót remontowych</w:t>
            </w:r>
            <w:r w:rsidR="00F9038F">
              <w:rPr>
                <w:b/>
                <w:sz w:val="22"/>
                <w:szCs w:val="22"/>
              </w:rPr>
              <w:t xml:space="preserve"> budowli</w:t>
            </w:r>
            <w:r>
              <w:rPr>
                <w:b/>
                <w:sz w:val="22"/>
                <w:szCs w:val="22"/>
              </w:rPr>
              <w:t>,</w:t>
            </w:r>
            <w:r w:rsidR="00F9038F">
              <w:rPr>
                <w:b/>
                <w:sz w:val="22"/>
                <w:szCs w:val="22"/>
              </w:rPr>
              <w:t xml:space="preserve"> wykonanych w </w:t>
            </w:r>
            <w:r w:rsidRPr="00FA293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A2933">
              <w:rPr>
                <w:b/>
                <w:sz w:val="22"/>
                <w:szCs w:val="22"/>
              </w:rPr>
              <w:t>w</w:t>
            </w:r>
            <w:proofErr w:type="spellEnd"/>
            <w:r w:rsidRPr="00FA2933">
              <w:rPr>
                <w:b/>
                <w:sz w:val="22"/>
                <w:szCs w:val="22"/>
              </w:rPr>
              <w:t xml:space="preserve"> okresie od poprzedniej kontroli</w:t>
            </w:r>
          </w:p>
        </w:tc>
      </w:tr>
      <w:tr w:rsidR="006A454B" w:rsidRPr="00C06359" w:rsidTr="00CF0DA0">
        <w:trPr>
          <w:trHeight w:val="350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FA2933" w:rsidRDefault="006A454B" w:rsidP="00CF0DA0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kontroli</w:t>
            </w:r>
          </w:p>
        </w:tc>
        <w:tc>
          <w:tcPr>
            <w:tcW w:w="83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FA2933" w:rsidRDefault="006A454B" w:rsidP="00CF0DA0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6A454B" w:rsidRPr="00C06359" w:rsidTr="00CF0DA0">
        <w:trPr>
          <w:trHeight w:val="155"/>
        </w:trPr>
        <w:tc>
          <w:tcPr>
            <w:tcW w:w="184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322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BE7626" w:rsidP="00CF0DA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ZAKRES NIE</w:t>
            </w:r>
            <w:r w:rsidR="006A454B" w:rsidRPr="000D518B">
              <w:rPr>
                <w:b/>
                <w:sz w:val="22"/>
                <w:szCs w:val="22"/>
              </w:rPr>
              <w:t>WYKONANYCH ROBÓT REMONTOWYCH ZALECONYCH DO REALI</w:t>
            </w:r>
            <w:r w:rsidR="00F9038F">
              <w:rPr>
                <w:b/>
                <w:sz w:val="22"/>
                <w:szCs w:val="22"/>
              </w:rPr>
              <w:t xml:space="preserve">ZACJI </w:t>
            </w:r>
            <w:r w:rsidR="00F9038F">
              <w:rPr>
                <w:b/>
                <w:sz w:val="22"/>
                <w:szCs w:val="22"/>
              </w:rPr>
              <w:br/>
              <w:t>W PR</w:t>
            </w:r>
            <w:r>
              <w:rPr>
                <w:b/>
                <w:sz w:val="22"/>
                <w:szCs w:val="22"/>
              </w:rPr>
              <w:t>OTOKÓŁACH</w:t>
            </w:r>
            <w:r w:rsidR="00F9038F">
              <w:rPr>
                <w:b/>
                <w:sz w:val="22"/>
                <w:szCs w:val="22"/>
              </w:rPr>
              <w:t xml:space="preserve"> Z POPRZEDNICH  </w:t>
            </w:r>
            <w:r w:rsidR="006A454B" w:rsidRPr="000D518B">
              <w:rPr>
                <w:b/>
                <w:sz w:val="22"/>
                <w:szCs w:val="22"/>
              </w:rPr>
              <w:t>KONTROLI OKRESOW</w:t>
            </w:r>
            <w:r w:rsidR="00F9038F">
              <w:rPr>
                <w:b/>
                <w:sz w:val="22"/>
                <w:szCs w:val="22"/>
              </w:rPr>
              <w:t>YCH</w:t>
            </w:r>
          </w:p>
        </w:tc>
      </w:tr>
      <w:tr w:rsidR="006A454B" w:rsidRPr="00C06359" w:rsidTr="00CF0DA0">
        <w:trPr>
          <w:trHeight w:val="322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Pr="000D518B" w:rsidRDefault="006A454B" w:rsidP="00CF0DA0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protokołu</w:t>
            </w:r>
          </w:p>
        </w:tc>
        <w:tc>
          <w:tcPr>
            <w:tcW w:w="84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CF0DA0">
            <w:pPr>
              <w:spacing w:before="60"/>
              <w:jc w:val="center"/>
              <w:rPr>
                <w:sz w:val="22"/>
                <w:szCs w:val="22"/>
              </w:rPr>
            </w:pPr>
            <w:r w:rsidRPr="000D518B">
              <w:rPr>
                <w:sz w:val="22"/>
                <w:szCs w:val="22"/>
              </w:rPr>
              <w:t>Nie wykonane roboty remontowe</w:t>
            </w:r>
          </w:p>
        </w:tc>
      </w:tr>
      <w:tr w:rsidR="006A454B" w:rsidRPr="00C06359" w:rsidTr="00CF0DA0">
        <w:trPr>
          <w:trHeight w:val="322"/>
        </w:trPr>
        <w:tc>
          <w:tcPr>
            <w:tcW w:w="17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54B" w:rsidRDefault="006A454B" w:rsidP="00CF0DA0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4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6A454B" w:rsidP="00CF0DA0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1413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0D518B" w:rsidRDefault="00E70579" w:rsidP="00CF0DA0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DOKUMENTACJA BUDOWY BUDOWLI</w:t>
            </w:r>
          </w:p>
          <w:p w:rsidR="006A454B" w:rsidRDefault="006A454B" w:rsidP="00CF0DA0">
            <w:pPr>
              <w:tabs>
                <w:tab w:val="num" w:pos="279"/>
              </w:tabs>
              <w:spacing w:before="60"/>
              <w:jc w:val="both"/>
              <w:rPr>
                <w:sz w:val="18"/>
                <w:szCs w:val="18"/>
              </w:rPr>
            </w:pPr>
            <w:r w:rsidRPr="00BE7626">
              <w:rPr>
                <w:i/>
                <w:sz w:val="18"/>
                <w:szCs w:val="18"/>
              </w:rPr>
              <w:t>(</w:t>
            </w:r>
            <w:r w:rsidRPr="00BE7626">
              <w:rPr>
                <w:sz w:val="18"/>
                <w:szCs w:val="18"/>
              </w:rPr>
              <w:t>pozwolenie na budowę, projekt budowlany, dziennik budowy, protokoły odbiorów częściowych i końcowych, operaty geodezyjne, książki obmiarów  oraz dokumentacja powykonawcza geodezyjne pomiary powykonawcze)</w:t>
            </w:r>
          </w:p>
          <w:p w:rsidR="00890DAB" w:rsidRPr="00BE7626" w:rsidRDefault="00890DAB" w:rsidP="00CF0DA0">
            <w:pPr>
              <w:tabs>
                <w:tab w:val="num" w:pos="279"/>
              </w:tabs>
              <w:spacing w:before="60"/>
              <w:jc w:val="both"/>
              <w:rPr>
                <w:i/>
                <w:sz w:val="18"/>
                <w:szCs w:val="18"/>
              </w:rPr>
            </w:pPr>
          </w:p>
          <w:p w:rsidR="006A454B" w:rsidRPr="000D518B" w:rsidRDefault="00146BF9" w:rsidP="00CF0DA0">
            <w:pPr>
              <w:tabs>
                <w:tab w:val="num" w:pos="279"/>
              </w:tabs>
              <w:spacing w:before="60"/>
              <w:jc w:val="both"/>
              <w:rPr>
                <w:sz w:val="22"/>
                <w:szCs w:val="22"/>
              </w:rPr>
            </w:pPr>
            <w:r w:rsidRPr="00146BF9">
              <w:rPr>
                <w:i/>
                <w:noProof/>
                <w:sz w:val="22"/>
                <w:szCs w:val="22"/>
              </w:rPr>
              <w:pict>
                <v:rect id="_x0000_s1093" style="position:absolute;left:0;text-align:left;margin-left:401.25pt;margin-top:1.15pt;width:13.2pt;height:12.6pt;z-index:251656192"/>
              </w:pict>
            </w:r>
            <w:r w:rsidRPr="00146BF9">
              <w:rPr>
                <w:i/>
                <w:noProof/>
                <w:sz w:val="22"/>
                <w:szCs w:val="22"/>
              </w:rPr>
              <w:pict>
                <v:rect id="_x0000_s1094" style="position:absolute;left:0;text-align:left;margin-left:266.25pt;margin-top:1.15pt;width:13.2pt;height:12.6pt;z-index:251657216"/>
              </w:pict>
            </w:r>
            <w:r w:rsidRPr="00146BF9">
              <w:rPr>
                <w:i/>
                <w:noProof/>
                <w:sz w:val="22"/>
                <w:szCs w:val="22"/>
              </w:rPr>
              <w:pict>
                <v:rect id="_x0000_s1095" style="position:absolute;left:0;text-align:left;margin-left:112.65pt;margin-top:.3pt;width:13.2pt;height:12.6pt;z-index:251658240"/>
              </w:pict>
            </w:r>
            <w:r w:rsidR="006A454B">
              <w:rPr>
                <w:i/>
                <w:sz w:val="16"/>
                <w:szCs w:val="16"/>
              </w:rPr>
              <w:t xml:space="preserve">                </w:t>
            </w:r>
            <w:r w:rsidR="006A454B" w:rsidRPr="00156F75">
              <w:rPr>
                <w:i/>
                <w:sz w:val="16"/>
                <w:szCs w:val="16"/>
              </w:rPr>
              <w:t xml:space="preserve">                                 </w:t>
            </w:r>
            <w:r w:rsidR="006A454B" w:rsidRPr="00546984">
              <w:rPr>
                <w:sz w:val="16"/>
                <w:szCs w:val="16"/>
              </w:rPr>
              <w:t xml:space="preserve">        </w:t>
            </w:r>
            <w:r w:rsidR="006A454B">
              <w:rPr>
                <w:sz w:val="20"/>
                <w:szCs w:val="20"/>
              </w:rPr>
              <w:t xml:space="preserve"> </w:t>
            </w:r>
            <w:r w:rsidR="00652C90">
              <w:rPr>
                <w:sz w:val="20"/>
                <w:szCs w:val="20"/>
              </w:rPr>
              <w:t xml:space="preserve">     </w:t>
            </w:r>
            <w:r w:rsidR="006A454B" w:rsidRPr="00546984">
              <w:rPr>
                <w:sz w:val="20"/>
                <w:szCs w:val="20"/>
              </w:rPr>
              <w:t xml:space="preserve"> kompletna                                     </w:t>
            </w:r>
            <w:r w:rsidR="00652C90">
              <w:rPr>
                <w:sz w:val="20"/>
                <w:szCs w:val="20"/>
              </w:rPr>
              <w:t xml:space="preserve">       </w:t>
            </w:r>
            <w:r w:rsidR="006A454B" w:rsidRPr="00546984">
              <w:rPr>
                <w:sz w:val="20"/>
                <w:szCs w:val="20"/>
              </w:rPr>
              <w:t xml:space="preserve">niekompletna </w:t>
            </w:r>
            <w:r w:rsidR="00652C90">
              <w:rPr>
                <w:sz w:val="20"/>
                <w:szCs w:val="20"/>
              </w:rPr>
              <w:t xml:space="preserve">                              </w:t>
            </w:r>
            <w:r w:rsidR="006A454B" w:rsidRPr="00546984">
              <w:rPr>
                <w:sz w:val="20"/>
                <w:szCs w:val="20"/>
              </w:rPr>
              <w:t xml:space="preserve"> brak</w:t>
            </w:r>
          </w:p>
        </w:tc>
      </w:tr>
      <w:tr w:rsidR="00782C73" w:rsidRPr="00C06359" w:rsidTr="00CF0DA0">
        <w:trPr>
          <w:trHeight w:val="1153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82C73" w:rsidRDefault="00782C73" w:rsidP="00CF0DA0">
            <w:pPr>
              <w:tabs>
                <w:tab w:val="num" w:pos="279"/>
              </w:tabs>
              <w:spacing w:before="6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DOKUMENTACJA</w:t>
            </w:r>
            <w:r w:rsidRPr="00782C73">
              <w:rPr>
                <w:b/>
                <w:sz w:val="22"/>
                <w:szCs w:val="22"/>
              </w:rPr>
              <w:t xml:space="preserve"> POWYKONAWCZ</w:t>
            </w:r>
            <w:r>
              <w:rPr>
                <w:b/>
                <w:sz w:val="22"/>
                <w:szCs w:val="22"/>
              </w:rPr>
              <w:t>A</w:t>
            </w:r>
            <w:r w:rsidR="00E70579">
              <w:rPr>
                <w:b/>
                <w:sz w:val="22"/>
                <w:szCs w:val="22"/>
              </w:rPr>
              <w:t xml:space="preserve"> BUDOWLI</w:t>
            </w:r>
            <w:r>
              <w:rPr>
                <w:b/>
                <w:sz w:val="22"/>
                <w:szCs w:val="22"/>
              </w:rPr>
              <w:br/>
            </w:r>
            <w:r w:rsidRPr="00782C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782C73">
              <w:rPr>
                <w:sz w:val="18"/>
                <w:szCs w:val="18"/>
              </w:rPr>
              <w:t>dokumentacj</w:t>
            </w:r>
            <w:r>
              <w:rPr>
                <w:sz w:val="18"/>
                <w:szCs w:val="18"/>
              </w:rPr>
              <w:t>a</w:t>
            </w:r>
            <w:r w:rsidRPr="00782C73">
              <w:rPr>
                <w:sz w:val="18"/>
                <w:szCs w:val="18"/>
              </w:rPr>
              <w:t xml:space="preserve"> budowy z naniesionymi zmianami dokonanymi w toku wykonywania robót oraz geodezyjnymi pomiarami powykonawczymi</w:t>
            </w:r>
            <w:r>
              <w:rPr>
                <w:sz w:val="18"/>
                <w:szCs w:val="18"/>
              </w:rPr>
              <w:t>)</w:t>
            </w:r>
          </w:p>
          <w:p w:rsidR="00782C73" w:rsidRPr="00782C73" w:rsidRDefault="00146BF9" w:rsidP="00CF0DA0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rect id="_x0000_s1103" style="position:absolute;left:0;text-align:left;margin-left:266.55pt;margin-top:3.9pt;width:13.2pt;height:12.6pt;z-index:251666432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104" style="position:absolute;left:0;text-align:left;margin-left:401.7pt;margin-top:1.1pt;width:13.2pt;height:12.6pt;z-index:251667456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102" style="position:absolute;left:0;text-align:left;margin-left:112.8pt;margin-top:3.5pt;width:13.2pt;height:12.6pt;z-index:251665408"/>
              </w:pict>
            </w:r>
            <w:r w:rsidR="00782C73">
              <w:rPr>
                <w:sz w:val="20"/>
                <w:szCs w:val="20"/>
              </w:rPr>
              <w:t xml:space="preserve">                             </w:t>
            </w:r>
            <w:r w:rsidR="00782C73" w:rsidRPr="00546984">
              <w:rPr>
                <w:sz w:val="20"/>
                <w:szCs w:val="20"/>
              </w:rPr>
              <w:t xml:space="preserve">kompletna                                     </w:t>
            </w:r>
            <w:r w:rsidR="00782C73">
              <w:rPr>
                <w:sz w:val="20"/>
                <w:szCs w:val="20"/>
              </w:rPr>
              <w:t xml:space="preserve">       </w:t>
            </w:r>
            <w:r w:rsidR="00782C73" w:rsidRPr="00546984">
              <w:rPr>
                <w:sz w:val="20"/>
                <w:szCs w:val="20"/>
              </w:rPr>
              <w:t xml:space="preserve">niekompletna </w:t>
            </w:r>
            <w:r w:rsidR="00782C73">
              <w:rPr>
                <w:sz w:val="20"/>
                <w:szCs w:val="20"/>
              </w:rPr>
              <w:t xml:space="preserve">                              </w:t>
            </w:r>
            <w:r w:rsidR="00782C73" w:rsidRPr="00546984">
              <w:rPr>
                <w:sz w:val="20"/>
                <w:szCs w:val="20"/>
              </w:rPr>
              <w:t xml:space="preserve"> brak</w:t>
            </w:r>
          </w:p>
        </w:tc>
      </w:tr>
      <w:tr w:rsidR="006A454B" w:rsidRPr="00C06359" w:rsidTr="00CF0DA0">
        <w:trPr>
          <w:trHeight w:val="1127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Pr="00817A3E" w:rsidRDefault="006A454B" w:rsidP="00CF0DA0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817A3E">
              <w:rPr>
                <w:b/>
                <w:sz w:val="22"/>
                <w:szCs w:val="22"/>
              </w:rPr>
              <w:t>DOKOMENTACJA UŻYTKOWANIA</w:t>
            </w:r>
            <w:r w:rsidR="00E70579">
              <w:rPr>
                <w:b/>
                <w:sz w:val="22"/>
                <w:szCs w:val="22"/>
              </w:rPr>
              <w:t xml:space="preserve"> BUDOWLI</w:t>
            </w:r>
          </w:p>
          <w:p w:rsidR="006A454B" w:rsidRPr="00BE7626" w:rsidRDefault="00890DAB" w:rsidP="00CF0DA0">
            <w:pPr>
              <w:tabs>
                <w:tab w:val="num" w:pos="279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(dokumentacja odbioru </w:t>
            </w:r>
            <w:r w:rsidR="006A454B" w:rsidRPr="00BE7626">
              <w:rPr>
                <w:sz w:val="18"/>
                <w:szCs w:val="18"/>
              </w:rPr>
              <w:t>, dokumentacja eksploatacyjna wraz protokołami okresowych kontroli stanu technicznego, opiniami technicznymi i ekspertyzami dotyczącymi budynku</w:t>
            </w:r>
            <w:r>
              <w:rPr>
                <w:sz w:val="18"/>
                <w:szCs w:val="18"/>
              </w:rPr>
              <w:t>, dokumentacja eksploatacyjna</w:t>
            </w:r>
            <w:r w:rsidR="006A454B" w:rsidRPr="00BE7626">
              <w:rPr>
                <w:sz w:val="18"/>
                <w:szCs w:val="18"/>
              </w:rPr>
              <w:t>)</w:t>
            </w:r>
          </w:p>
          <w:p w:rsidR="006A454B" w:rsidRPr="00633E18" w:rsidRDefault="00146BF9" w:rsidP="00CF0DA0">
            <w:pPr>
              <w:tabs>
                <w:tab w:val="num" w:pos="279"/>
              </w:tabs>
              <w:spacing w:before="60"/>
              <w:rPr>
                <w:sz w:val="6"/>
                <w:szCs w:val="6"/>
              </w:rPr>
            </w:pPr>
            <w:r w:rsidRPr="00146BF9">
              <w:rPr>
                <w:noProof/>
                <w:sz w:val="20"/>
                <w:szCs w:val="20"/>
              </w:rPr>
              <w:pict>
                <v:rect id="_x0000_s1098" style="position:absolute;margin-left:401.25pt;margin-top:11.65pt;width:13.2pt;height:12.6pt;z-index:251661312"/>
              </w:pict>
            </w:r>
            <w:r w:rsidRPr="00146BF9">
              <w:rPr>
                <w:noProof/>
                <w:sz w:val="20"/>
                <w:szCs w:val="20"/>
              </w:rPr>
              <w:pict>
                <v:rect id="_x0000_s1097" style="position:absolute;margin-left:266.25pt;margin-top:10.9pt;width:13.2pt;height:12.6pt;z-index:251660288"/>
              </w:pict>
            </w:r>
            <w:r w:rsidRPr="00146BF9">
              <w:rPr>
                <w:noProof/>
                <w:sz w:val="20"/>
                <w:szCs w:val="20"/>
              </w:rPr>
              <w:pict>
                <v:rect id="_x0000_s1096" style="position:absolute;margin-left:112.65pt;margin-top:10.8pt;width:13.2pt;height:12.6pt;z-index:251659264"/>
              </w:pict>
            </w:r>
            <w:r w:rsidR="006A454B" w:rsidRPr="00817A3E">
              <w:rPr>
                <w:sz w:val="16"/>
                <w:szCs w:val="16"/>
              </w:rPr>
              <w:t xml:space="preserve">                                        </w:t>
            </w:r>
            <w:r w:rsidR="006A454B" w:rsidRPr="00817A3E">
              <w:rPr>
                <w:sz w:val="16"/>
                <w:szCs w:val="16"/>
              </w:rPr>
              <w:br/>
              <w:t xml:space="preserve">                                                       </w:t>
            </w:r>
            <w:r w:rsidR="00633E18">
              <w:rPr>
                <w:sz w:val="16"/>
                <w:szCs w:val="16"/>
              </w:rPr>
              <w:t xml:space="preserve">        </w:t>
            </w:r>
            <w:r w:rsidR="006A454B" w:rsidRPr="00817A3E">
              <w:rPr>
                <w:sz w:val="16"/>
                <w:szCs w:val="16"/>
              </w:rPr>
              <w:t xml:space="preserve">   </w:t>
            </w:r>
            <w:r w:rsidR="006A454B" w:rsidRPr="00817A3E">
              <w:rPr>
                <w:sz w:val="20"/>
                <w:szCs w:val="20"/>
              </w:rPr>
              <w:t>komp</w:t>
            </w:r>
            <w:r w:rsidR="00633E18">
              <w:rPr>
                <w:sz w:val="20"/>
                <w:szCs w:val="20"/>
              </w:rPr>
              <w:t xml:space="preserve">letna                                            </w:t>
            </w:r>
            <w:r w:rsidR="006A454B" w:rsidRPr="00817A3E">
              <w:rPr>
                <w:sz w:val="20"/>
                <w:szCs w:val="20"/>
              </w:rPr>
              <w:t xml:space="preserve"> niekompletna         </w:t>
            </w:r>
            <w:r w:rsidR="00633E18">
              <w:rPr>
                <w:sz w:val="20"/>
                <w:szCs w:val="20"/>
              </w:rPr>
              <w:t xml:space="preserve">                      </w:t>
            </w:r>
            <w:r w:rsidR="006A454B" w:rsidRPr="00817A3E">
              <w:rPr>
                <w:sz w:val="20"/>
                <w:szCs w:val="20"/>
              </w:rPr>
              <w:t>brak</w:t>
            </w:r>
            <w:r w:rsidR="00633E18">
              <w:rPr>
                <w:sz w:val="6"/>
                <w:szCs w:val="6"/>
              </w:rPr>
              <w:br/>
            </w:r>
            <w:r w:rsidR="00633E18">
              <w:rPr>
                <w:sz w:val="6"/>
                <w:szCs w:val="6"/>
              </w:rPr>
              <w:br/>
              <w:t xml:space="preserve">    </w:t>
            </w:r>
          </w:p>
        </w:tc>
      </w:tr>
      <w:tr w:rsidR="006A454B" w:rsidRPr="00C06359" w:rsidTr="00E30F95">
        <w:trPr>
          <w:trHeight w:val="761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454B" w:rsidRDefault="005408A4" w:rsidP="00CF0DA0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KSIĄŻKA</w:t>
            </w:r>
            <w:r w:rsidR="00FB50C2">
              <w:rPr>
                <w:b/>
                <w:sz w:val="22"/>
                <w:szCs w:val="22"/>
              </w:rPr>
              <w:t xml:space="preserve"> OBIEKTU BUDOWLANEGO</w:t>
            </w:r>
            <w:r>
              <w:rPr>
                <w:b/>
                <w:sz w:val="22"/>
                <w:szCs w:val="22"/>
              </w:rPr>
              <w:t xml:space="preserve"> BUDOWLI</w:t>
            </w:r>
            <w:r w:rsidR="00FB50C2">
              <w:rPr>
                <w:b/>
                <w:sz w:val="22"/>
                <w:szCs w:val="22"/>
              </w:rPr>
              <w:t xml:space="preserve"> MORSKIEJ</w:t>
            </w:r>
          </w:p>
          <w:p w:rsidR="006A454B" w:rsidRPr="00633E18" w:rsidRDefault="00146BF9" w:rsidP="00CF0DA0">
            <w:pPr>
              <w:tabs>
                <w:tab w:val="num" w:pos="279"/>
              </w:tabs>
              <w:spacing w:before="60"/>
              <w:rPr>
                <w:sz w:val="20"/>
                <w:szCs w:val="20"/>
              </w:rPr>
            </w:pPr>
            <w:r w:rsidRPr="00146BF9">
              <w:rPr>
                <w:noProof/>
                <w:sz w:val="22"/>
                <w:szCs w:val="22"/>
              </w:rPr>
              <w:pict>
                <v:rect id="_x0000_s1099" style="position:absolute;margin-left:401.4pt;margin-top:4.25pt;width:13.2pt;height:12.6pt;z-index:251662336"/>
              </w:pict>
            </w:r>
            <w:r w:rsidRPr="00146BF9">
              <w:rPr>
                <w:noProof/>
                <w:sz w:val="22"/>
                <w:szCs w:val="22"/>
              </w:rPr>
              <w:pict>
                <v:rect id="_x0000_s1100" style="position:absolute;margin-left:266.55pt;margin-top:3.95pt;width:13.2pt;height:12.6pt;z-index:251663360"/>
              </w:pict>
            </w:r>
            <w:r w:rsidRPr="00146BF9">
              <w:rPr>
                <w:noProof/>
                <w:sz w:val="22"/>
                <w:szCs w:val="22"/>
              </w:rPr>
              <w:pict>
                <v:rect id="_x0000_s1101" style="position:absolute;margin-left:109.8pt;margin-top:3.65pt;width:13.2pt;height:12.6pt;z-index:251664384"/>
              </w:pict>
            </w:r>
            <w:r w:rsidR="002C4D32">
              <w:rPr>
                <w:sz w:val="22"/>
                <w:szCs w:val="22"/>
              </w:rPr>
              <w:t xml:space="preserve">                                               </w:t>
            </w:r>
            <w:r w:rsidR="002C4D32" w:rsidRPr="00817A3E">
              <w:rPr>
                <w:sz w:val="22"/>
                <w:szCs w:val="22"/>
              </w:rPr>
              <w:t>je</w:t>
            </w:r>
            <w:r w:rsidR="002C4D32" w:rsidRPr="00817A3E">
              <w:rPr>
                <w:sz w:val="20"/>
                <w:szCs w:val="20"/>
              </w:rPr>
              <w:t xml:space="preserve">st prowadzona       </w:t>
            </w:r>
            <w:r w:rsidR="002C4D32">
              <w:rPr>
                <w:sz w:val="20"/>
                <w:szCs w:val="20"/>
              </w:rPr>
              <w:t xml:space="preserve">                              </w:t>
            </w:r>
            <w:r w:rsidR="002C4D32" w:rsidRPr="00817A3E">
              <w:rPr>
                <w:sz w:val="20"/>
                <w:szCs w:val="20"/>
              </w:rPr>
              <w:t xml:space="preserve">niekompletna    </w:t>
            </w:r>
            <w:r w:rsidR="002C4D32">
              <w:rPr>
                <w:sz w:val="20"/>
                <w:szCs w:val="20"/>
              </w:rPr>
              <w:t xml:space="preserve">                            </w:t>
            </w:r>
            <w:r w:rsidR="002C4D32" w:rsidRPr="00817A3E">
              <w:rPr>
                <w:sz w:val="20"/>
                <w:szCs w:val="20"/>
              </w:rPr>
              <w:t xml:space="preserve">brak   </w:t>
            </w:r>
          </w:p>
        </w:tc>
      </w:tr>
      <w:tr w:rsidR="00E30F95" w:rsidRPr="00C06359" w:rsidTr="00E30F95">
        <w:trPr>
          <w:trHeight w:val="293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30F95" w:rsidRDefault="00E30F95" w:rsidP="00CF0DA0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E30F95">
        <w:trPr>
          <w:trHeight w:val="677"/>
        </w:trPr>
        <w:tc>
          <w:tcPr>
            <w:tcW w:w="1020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21795" w:rsidRPr="00C21795" w:rsidRDefault="006A454B" w:rsidP="00CF0DA0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7BA8">
              <w:rPr>
                <w:rFonts w:ascii="Times New Roman" w:hAnsi="Times New Roman" w:cs="Times New Roman"/>
                <w:sz w:val="22"/>
                <w:szCs w:val="22"/>
              </w:rPr>
              <w:t xml:space="preserve">USTALENIA PO SPRAWDZENIU </w:t>
            </w:r>
            <w:r w:rsidR="00C217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1795" w:rsidRPr="00C21795">
              <w:rPr>
                <w:rFonts w:ascii="Times New Roman" w:eastAsia="Univers-PL" w:hAnsi="Times New Roman" w:cs="Times New Roman"/>
                <w:sz w:val="22"/>
                <w:szCs w:val="22"/>
              </w:rPr>
              <w:t xml:space="preserve">STANU TECHNICZNEJ SPRAWNOŚCI </w:t>
            </w:r>
            <w:r w:rsidR="00777610">
              <w:rPr>
                <w:rFonts w:ascii="Times New Roman" w:eastAsia="Univers-PL" w:hAnsi="Times New Roman" w:cs="Times New Roman"/>
                <w:sz w:val="22"/>
                <w:szCs w:val="22"/>
              </w:rPr>
              <w:t>ELEMENTÓW KONSTUKCJI BUDOWLI WRAZ Z INSTALACJAMI, URZĄDZENIAMI ORAZ INNM WYPOSAŻENIEM (art.</w:t>
            </w:r>
            <w:r w:rsidR="00752C7A">
              <w:rPr>
                <w:rFonts w:ascii="Times New Roman" w:eastAsia="Univers-PL" w:hAnsi="Times New Roman" w:cs="Times New Roman"/>
                <w:sz w:val="22"/>
                <w:szCs w:val="22"/>
              </w:rPr>
              <w:t xml:space="preserve"> 62 ust. 1 </w:t>
            </w:r>
            <w:proofErr w:type="spellStart"/>
            <w:r w:rsidR="00752C7A">
              <w:rPr>
                <w:rFonts w:ascii="Times New Roman" w:eastAsia="Univers-PL" w:hAnsi="Times New Roman" w:cs="Times New Roman"/>
                <w:sz w:val="22"/>
                <w:szCs w:val="22"/>
              </w:rPr>
              <w:t>pkt</w:t>
            </w:r>
            <w:proofErr w:type="spellEnd"/>
            <w:r w:rsidR="00752C7A">
              <w:rPr>
                <w:rFonts w:ascii="Times New Roman" w:eastAsia="Univers-PL" w:hAnsi="Times New Roman" w:cs="Times New Roman"/>
                <w:sz w:val="22"/>
                <w:szCs w:val="22"/>
              </w:rPr>
              <w:t xml:space="preserve"> 1</w:t>
            </w:r>
            <w:r w:rsidR="002055A8">
              <w:rPr>
                <w:rFonts w:ascii="Times New Roman" w:eastAsia="Univers-PL" w:hAnsi="Times New Roman" w:cs="Times New Roman"/>
                <w:sz w:val="22"/>
                <w:szCs w:val="22"/>
              </w:rPr>
              <w:t xml:space="preserve"> ustawy)</w:t>
            </w:r>
          </w:p>
        </w:tc>
      </w:tr>
      <w:tr w:rsidR="00752C7A" w:rsidRPr="00FA2933" w:rsidTr="00CF0DA0">
        <w:trPr>
          <w:trHeight w:val="552"/>
        </w:trPr>
        <w:tc>
          <w:tcPr>
            <w:tcW w:w="10206" w:type="dxa"/>
            <w:gridSpan w:val="22"/>
            <w:tcBorders>
              <w:bottom w:val="single" w:sz="4" w:space="0" w:color="auto"/>
            </w:tcBorders>
            <w:vAlign w:val="center"/>
          </w:tcPr>
          <w:p w:rsidR="00752C7A" w:rsidRDefault="00752C7A" w:rsidP="00CF0DA0">
            <w:pPr>
              <w:jc w:val="both"/>
              <w:rPr>
                <w:sz w:val="22"/>
                <w:szCs w:val="22"/>
              </w:rPr>
            </w:pPr>
            <w:r w:rsidRPr="00752C7A">
              <w:rPr>
                <w:sz w:val="20"/>
                <w:szCs w:val="20"/>
              </w:rPr>
              <w:t>Kontrola</w:t>
            </w:r>
            <w:r>
              <w:rPr>
                <w:sz w:val="22"/>
                <w:szCs w:val="22"/>
              </w:rPr>
              <w:t xml:space="preserve"> obejmuje:</w:t>
            </w:r>
          </w:p>
          <w:p w:rsidR="00752C7A" w:rsidRPr="00752C7A" w:rsidRDefault="00752C7A" w:rsidP="00CF0DA0">
            <w:pPr>
              <w:jc w:val="both"/>
              <w:rPr>
                <w:rFonts w:eastAsia="Univers-PL"/>
                <w:sz w:val="20"/>
                <w:szCs w:val="20"/>
              </w:rPr>
            </w:pPr>
            <w:r w:rsidRPr="00752C7A">
              <w:rPr>
                <w:rFonts w:eastAsia="Univers-PL"/>
                <w:sz w:val="20"/>
                <w:szCs w:val="20"/>
              </w:rPr>
              <w:t>1) sprawdzenie stanu technicznego wyposa</w:t>
            </w:r>
            <w:r>
              <w:rPr>
                <w:rFonts w:eastAsia="Univers-PL"/>
                <w:sz w:val="20"/>
                <w:szCs w:val="20"/>
              </w:rPr>
              <w:t>ż</w:t>
            </w:r>
            <w:r w:rsidRPr="00752C7A">
              <w:rPr>
                <w:rFonts w:eastAsia="Univers-PL"/>
                <w:sz w:val="20"/>
                <w:szCs w:val="20"/>
              </w:rPr>
              <w:t>enia,</w:t>
            </w:r>
            <w:r>
              <w:rPr>
                <w:rFonts w:eastAsia="Univers-PL"/>
                <w:sz w:val="20"/>
                <w:szCs w:val="20"/>
              </w:rPr>
              <w:t xml:space="preserve"> urzą</w:t>
            </w:r>
            <w:r w:rsidRPr="00752C7A">
              <w:rPr>
                <w:rFonts w:eastAsia="Univers-PL"/>
                <w:sz w:val="20"/>
                <w:szCs w:val="20"/>
              </w:rPr>
              <w:t>dze</w:t>
            </w:r>
            <w:r>
              <w:rPr>
                <w:rFonts w:eastAsia="Univers-PL"/>
                <w:sz w:val="20"/>
                <w:szCs w:val="20"/>
              </w:rPr>
              <w:t xml:space="preserve">ń </w:t>
            </w:r>
            <w:r w:rsidRPr="00752C7A">
              <w:rPr>
                <w:rFonts w:eastAsia="Univers-PL"/>
                <w:sz w:val="20"/>
                <w:szCs w:val="20"/>
              </w:rPr>
              <w:t xml:space="preserve"> i instalacji nara</w:t>
            </w:r>
            <w:r>
              <w:rPr>
                <w:rFonts w:eastAsia="Univers-PL"/>
                <w:sz w:val="20"/>
                <w:szCs w:val="20"/>
              </w:rPr>
              <w:t>żonych w sposób szczegó</w:t>
            </w:r>
            <w:r w:rsidRPr="00752C7A">
              <w:rPr>
                <w:rFonts w:eastAsia="Univers-PL"/>
                <w:sz w:val="20"/>
                <w:szCs w:val="20"/>
              </w:rPr>
              <w:t>lny</w:t>
            </w:r>
            <w:r>
              <w:rPr>
                <w:rFonts w:eastAsia="Univers-PL"/>
                <w:sz w:val="20"/>
                <w:szCs w:val="20"/>
              </w:rPr>
              <w:t xml:space="preserve"> </w:t>
            </w:r>
            <w:r w:rsidRPr="00752C7A">
              <w:rPr>
                <w:rFonts w:eastAsia="Univers-PL"/>
                <w:sz w:val="20"/>
                <w:szCs w:val="20"/>
              </w:rPr>
              <w:t>na wp</w:t>
            </w:r>
            <w:r>
              <w:rPr>
                <w:rFonts w:eastAsia="Univers-PL"/>
                <w:sz w:val="20"/>
                <w:szCs w:val="20"/>
              </w:rPr>
              <w:t>ł</w:t>
            </w:r>
            <w:r w:rsidRPr="00752C7A">
              <w:rPr>
                <w:rFonts w:eastAsia="Univers-PL"/>
                <w:sz w:val="20"/>
                <w:szCs w:val="20"/>
              </w:rPr>
              <w:t>ywy szkodliwe z otoczenia;</w:t>
            </w:r>
          </w:p>
          <w:p w:rsidR="00752C7A" w:rsidRPr="00752C7A" w:rsidRDefault="00752C7A" w:rsidP="00CF0DA0">
            <w:pPr>
              <w:autoSpaceDE w:val="0"/>
              <w:autoSpaceDN w:val="0"/>
              <w:adjustRightInd w:val="0"/>
              <w:jc w:val="both"/>
              <w:rPr>
                <w:rFonts w:eastAsia="Univers-PL"/>
                <w:sz w:val="20"/>
                <w:szCs w:val="20"/>
              </w:rPr>
            </w:pPr>
            <w:r>
              <w:rPr>
                <w:rFonts w:eastAsia="Univers-PL"/>
                <w:sz w:val="20"/>
                <w:szCs w:val="20"/>
              </w:rPr>
              <w:t>2) sprawdzenie sprawnoś</w:t>
            </w:r>
            <w:r w:rsidRPr="00752C7A">
              <w:rPr>
                <w:rFonts w:eastAsia="Univers-PL"/>
                <w:sz w:val="20"/>
                <w:szCs w:val="20"/>
              </w:rPr>
              <w:t>ci dzia</w:t>
            </w:r>
            <w:r>
              <w:rPr>
                <w:rFonts w:eastAsia="Univers-PL"/>
                <w:sz w:val="20"/>
                <w:szCs w:val="20"/>
              </w:rPr>
              <w:t>łania instalacji i urzą</w:t>
            </w:r>
            <w:r w:rsidRPr="00752C7A">
              <w:rPr>
                <w:rFonts w:eastAsia="Univers-PL"/>
                <w:sz w:val="20"/>
                <w:szCs w:val="20"/>
              </w:rPr>
              <w:t>dze</w:t>
            </w:r>
            <w:r>
              <w:rPr>
                <w:rFonts w:eastAsia="Univers-PL"/>
                <w:sz w:val="20"/>
                <w:szCs w:val="20"/>
              </w:rPr>
              <w:t>ń zapewniają</w:t>
            </w:r>
            <w:r w:rsidRPr="00752C7A">
              <w:rPr>
                <w:rFonts w:eastAsia="Univers-PL"/>
                <w:sz w:val="20"/>
                <w:szCs w:val="20"/>
              </w:rPr>
              <w:t>cych bezpiecze</w:t>
            </w:r>
            <w:r>
              <w:rPr>
                <w:rFonts w:eastAsia="Univers-PL"/>
                <w:sz w:val="20"/>
                <w:szCs w:val="20"/>
              </w:rPr>
              <w:t>ń</w:t>
            </w:r>
            <w:r w:rsidRPr="00752C7A">
              <w:rPr>
                <w:rFonts w:eastAsia="Univers-PL"/>
                <w:sz w:val="20"/>
                <w:szCs w:val="20"/>
              </w:rPr>
              <w:t>stwo u</w:t>
            </w:r>
            <w:r>
              <w:rPr>
                <w:rFonts w:eastAsia="Univers-PL"/>
                <w:sz w:val="20"/>
                <w:szCs w:val="20"/>
              </w:rPr>
              <w:t>ż</w:t>
            </w:r>
            <w:r w:rsidRPr="00752C7A">
              <w:rPr>
                <w:rFonts w:eastAsia="Univers-PL"/>
                <w:sz w:val="20"/>
                <w:szCs w:val="20"/>
              </w:rPr>
              <w:t>ytkowania</w:t>
            </w:r>
            <w:r>
              <w:rPr>
                <w:rFonts w:eastAsia="Univers-PL"/>
                <w:sz w:val="20"/>
                <w:szCs w:val="20"/>
              </w:rPr>
              <w:t xml:space="preserve"> </w:t>
            </w:r>
            <w:r w:rsidRPr="00752C7A">
              <w:rPr>
                <w:rFonts w:eastAsia="Univers-PL"/>
                <w:sz w:val="20"/>
                <w:szCs w:val="20"/>
              </w:rPr>
              <w:t xml:space="preserve">budowli morskiej oraz </w:t>
            </w:r>
            <w:r>
              <w:rPr>
                <w:rFonts w:eastAsia="Univers-PL"/>
                <w:sz w:val="20"/>
                <w:szCs w:val="20"/>
              </w:rPr>
              <w:t>służących  ochronie ś</w:t>
            </w:r>
            <w:r w:rsidRPr="00752C7A">
              <w:rPr>
                <w:rFonts w:eastAsia="Univers-PL"/>
                <w:sz w:val="20"/>
                <w:szCs w:val="20"/>
              </w:rPr>
              <w:t>rodowiska;</w:t>
            </w:r>
          </w:p>
          <w:p w:rsidR="00752C7A" w:rsidRPr="00752C7A" w:rsidRDefault="00752C7A" w:rsidP="00CF0DA0">
            <w:pPr>
              <w:autoSpaceDE w:val="0"/>
              <w:autoSpaceDN w:val="0"/>
              <w:adjustRightInd w:val="0"/>
              <w:jc w:val="both"/>
              <w:rPr>
                <w:rFonts w:eastAsia="Univers-PL"/>
                <w:sz w:val="20"/>
                <w:szCs w:val="20"/>
              </w:rPr>
            </w:pPr>
            <w:r>
              <w:rPr>
                <w:rFonts w:eastAsia="Univers-PL"/>
                <w:sz w:val="20"/>
                <w:szCs w:val="20"/>
              </w:rPr>
              <w:t>3) sprawdzenie elementów budowli morskiej wymienianych w dokumentach sporzą</w:t>
            </w:r>
            <w:r w:rsidRPr="00752C7A">
              <w:rPr>
                <w:rFonts w:eastAsia="Univers-PL"/>
                <w:sz w:val="20"/>
                <w:szCs w:val="20"/>
              </w:rPr>
              <w:t>dzanych z bie</w:t>
            </w:r>
            <w:r>
              <w:rPr>
                <w:rFonts w:eastAsia="Univers-PL"/>
                <w:sz w:val="20"/>
                <w:szCs w:val="20"/>
              </w:rPr>
              <w:t>żą</w:t>
            </w:r>
            <w:r w:rsidRPr="00752C7A">
              <w:rPr>
                <w:rFonts w:eastAsia="Univers-PL"/>
                <w:sz w:val="20"/>
                <w:szCs w:val="20"/>
              </w:rPr>
              <w:t>cych</w:t>
            </w:r>
            <w:r>
              <w:rPr>
                <w:rFonts w:eastAsia="Univers-PL"/>
                <w:sz w:val="20"/>
                <w:szCs w:val="20"/>
              </w:rPr>
              <w:t xml:space="preserve"> </w:t>
            </w:r>
            <w:r w:rsidRPr="00752C7A">
              <w:rPr>
                <w:rFonts w:eastAsia="Univers-PL"/>
                <w:sz w:val="20"/>
                <w:szCs w:val="20"/>
              </w:rPr>
              <w:t>ogl</w:t>
            </w:r>
            <w:r>
              <w:rPr>
                <w:rFonts w:eastAsia="Univers-PL"/>
                <w:sz w:val="20"/>
                <w:szCs w:val="20"/>
              </w:rPr>
              <w:t>ędzin, okreś</w:t>
            </w:r>
            <w:r w:rsidRPr="00752C7A">
              <w:rPr>
                <w:rFonts w:eastAsia="Univers-PL"/>
                <w:sz w:val="20"/>
                <w:szCs w:val="20"/>
              </w:rPr>
              <w:t>lonych w § 67</w:t>
            </w:r>
            <w:r>
              <w:rPr>
                <w:rFonts w:eastAsia="Univers-PL"/>
                <w:sz w:val="20"/>
                <w:szCs w:val="20"/>
              </w:rPr>
              <w:t xml:space="preserve"> ww. rozporządzenia</w:t>
            </w:r>
          </w:p>
        </w:tc>
      </w:tr>
      <w:tr w:rsidR="00364278" w:rsidRPr="00FA2933" w:rsidTr="00CF0DA0">
        <w:trPr>
          <w:trHeight w:val="552"/>
        </w:trPr>
        <w:tc>
          <w:tcPr>
            <w:tcW w:w="10206" w:type="dxa"/>
            <w:gridSpan w:val="22"/>
            <w:tcBorders>
              <w:bottom w:val="single" w:sz="4" w:space="0" w:color="auto"/>
            </w:tcBorders>
            <w:vAlign w:val="center"/>
          </w:tcPr>
          <w:p w:rsidR="00364278" w:rsidRPr="00B812AF" w:rsidRDefault="00B812AF" w:rsidP="00CF0DA0">
            <w:pPr>
              <w:jc w:val="center"/>
              <w:rPr>
                <w:b/>
                <w:sz w:val="22"/>
                <w:szCs w:val="22"/>
              </w:rPr>
            </w:pPr>
            <w:r w:rsidRPr="00B812AF">
              <w:rPr>
                <w:b/>
                <w:sz w:val="22"/>
                <w:szCs w:val="22"/>
              </w:rPr>
              <w:t>Wyniki  szczegółowego przeglądu części nadwodnej budowli morskiej, poprzedzone go sporządzeniem planów batymetrycznych zgodnie z § 90 ww. rozporządzenia</w:t>
            </w:r>
          </w:p>
        </w:tc>
      </w:tr>
      <w:tr w:rsidR="00B812AF" w:rsidRPr="00FA2933" w:rsidTr="00CF0DA0">
        <w:trPr>
          <w:trHeight w:val="151"/>
        </w:trPr>
        <w:tc>
          <w:tcPr>
            <w:tcW w:w="10206" w:type="dxa"/>
            <w:gridSpan w:val="22"/>
            <w:tcBorders>
              <w:bottom w:val="single" w:sz="4" w:space="0" w:color="auto"/>
            </w:tcBorders>
            <w:vAlign w:val="center"/>
          </w:tcPr>
          <w:p w:rsidR="00B812AF" w:rsidRPr="00B812AF" w:rsidRDefault="00B812AF" w:rsidP="00CF0DA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B2F37" w:rsidRPr="00FA2933" w:rsidTr="00CF0DA0">
        <w:trPr>
          <w:trHeight w:val="151"/>
        </w:trPr>
        <w:tc>
          <w:tcPr>
            <w:tcW w:w="10206" w:type="dxa"/>
            <w:gridSpan w:val="22"/>
            <w:tcBorders>
              <w:bottom w:val="single" w:sz="4" w:space="0" w:color="auto"/>
            </w:tcBorders>
            <w:vAlign w:val="center"/>
          </w:tcPr>
          <w:p w:rsidR="00AB2F37" w:rsidRPr="00B812AF" w:rsidRDefault="00347982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Obserwacja</w:t>
            </w:r>
            <w:r w:rsidR="00AB2F37">
              <w:rPr>
                <w:b/>
                <w:sz w:val="22"/>
                <w:szCs w:val="22"/>
              </w:rPr>
              <w:t xml:space="preserve"> skarp kanał</w:t>
            </w:r>
            <w:r w:rsidR="00AB2F37" w:rsidRPr="00AB2F37">
              <w:rPr>
                <w:b/>
                <w:sz w:val="22"/>
                <w:szCs w:val="22"/>
              </w:rPr>
              <w:t>ów morskich oraz</w:t>
            </w:r>
            <w:r w:rsidR="00AB2F37">
              <w:rPr>
                <w:b/>
                <w:sz w:val="22"/>
                <w:szCs w:val="22"/>
              </w:rPr>
              <w:t xml:space="preserve"> umocnień</w:t>
            </w:r>
            <w:r w:rsidR="00AB2F37" w:rsidRPr="00AB2F37">
              <w:rPr>
                <w:b/>
                <w:sz w:val="22"/>
                <w:szCs w:val="22"/>
              </w:rPr>
              <w:t xml:space="preserve"> brzegowych</w:t>
            </w:r>
          </w:p>
        </w:tc>
      </w:tr>
      <w:tr w:rsidR="004F685D" w:rsidRPr="00FA2933" w:rsidTr="00CF0DA0">
        <w:trPr>
          <w:trHeight w:val="151"/>
        </w:trPr>
        <w:tc>
          <w:tcPr>
            <w:tcW w:w="620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</w:t>
            </w:r>
          </w:p>
        </w:tc>
        <w:tc>
          <w:tcPr>
            <w:tcW w:w="32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obserwacji</w:t>
            </w:r>
          </w:p>
        </w:tc>
        <w:tc>
          <w:tcPr>
            <w:tcW w:w="7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685D" w:rsidRP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  <w:r w:rsidRPr="004F685D">
              <w:rPr>
                <w:b/>
                <w:sz w:val="22"/>
                <w:szCs w:val="22"/>
              </w:rPr>
              <w:t>Fot.</w:t>
            </w:r>
            <w:r w:rsidRPr="004F685D">
              <w:rPr>
                <w:b/>
                <w:sz w:val="22"/>
                <w:szCs w:val="22"/>
              </w:rPr>
              <w:br/>
              <w:t>nr</w:t>
            </w:r>
          </w:p>
        </w:tc>
      </w:tr>
      <w:tr w:rsidR="004F685D" w:rsidRPr="00C06359" w:rsidTr="00CF0DA0">
        <w:trPr>
          <w:trHeight w:val="178"/>
        </w:trPr>
        <w:tc>
          <w:tcPr>
            <w:tcW w:w="6204" w:type="dxa"/>
            <w:gridSpan w:val="13"/>
            <w:vAlign w:val="center"/>
          </w:tcPr>
          <w:p w:rsidR="004F685D" w:rsidRPr="001E72E7" w:rsidRDefault="004F685D" w:rsidP="00CF0DA0">
            <w:pPr>
              <w:rPr>
                <w:sz w:val="20"/>
                <w:szCs w:val="20"/>
              </w:rPr>
            </w:pPr>
            <w:r w:rsidRPr="001E72E7">
              <w:rPr>
                <w:sz w:val="20"/>
                <w:szCs w:val="20"/>
              </w:rPr>
              <w:t xml:space="preserve">odkształceń — osiadania górnej części skarpy i wybrzuszania się jej </w:t>
            </w:r>
            <w:r>
              <w:rPr>
                <w:sz w:val="20"/>
                <w:szCs w:val="20"/>
              </w:rPr>
              <w:br/>
            </w:r>
            <w:r w:rsidRPr="001E72E7">
              <w:rPr>
                <w:sz w:val="20"/>
                <w:szCs w:val="20"/>
              </w:rPr>
              <w:t>w kierunku podstawy, wskazujące na początkową utratę  stateczności</w:t>
            </w:r>
          </w:p>
        </w:tc>
        <w:tc>
          <w:tcPr>
            <w:tcW w:w="3260" w:type="dxa"/>
            <w:gridSpan w:val="6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257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rPr>
                <w:sz w:val="22"/>
                <w:szCs w:val="22"/>
              </w:rPr>
            </w:pPr>
            <w:r w:rsidRPr="001E72E7">
              <w:rPr>
                <w:sz w:val="20"/>
                <w:szCs w:val="20"/>
              </w:rPr>
              <w:t>pęknięć — szeregu pęknięć równoległych do</w:t>
            </w:r>
            <w:r>
              <w:rPr>
                <w:sz w:val="20"/>
                <w:szCs w:val="20"/>
              </w:rPr>
              <w:t xml:space="preserve">  </w:t>
            </w:r>
            <w:r w:rsidRPr="001E72E7">
              <w:rPr>
                <w:sz w:val="20"/>
                <w:szCs w:val="20"/>
              </w:rPr>
              <w:t>grzbietu i równoległego obsuwania się w kierunku</w:t>
            </w:r>
            <w:r>
              <w:rPr>
                <w:sz w:val="20"/>
                <w:szCs w:val="20"/>
              </w:rPr>
              <w:t xml:space="preserve"> </w:t>
            </w:r>
            <w:r w:rsidRPr="001E72E7">
              <w:rPr>
                <w:sz w:val="20"/>
                <w:szCs w:val="20"/>
              </w:rPr>
              <w:t>podstawy, wskazujące na początkową utratę stateczności</w:t>
            </w:r>
            <w:r>
              <w:rPr>
                <w:sz w:val="20"/>
                <w:szCs w:val="20"/>
              </w:rPr>
              <w:t xml:space="preserve"> </w:t>
            </w:r>
            <w:r w:rsidRPr="001E72E7">
              <w:rPr>
                <w:sz w:val="20"/>
                <w:szCs w:val="20"/>
              </w:rPr>
              <w:t>poprzez obsuwanie się skarpy górnej</w:t>
            </w:r>
          </w:p>
        </w:tc>
        <w:tc>
          <w:tcPr>
            <w:tcW w:w="3260" w:type="dxa"/>
            <w:gridSpan w:val="6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88"/>
        </w:trPr>
        <w:tc>
          <w:tcPr>
            <w:tcW w:w="6204" w:type="dxa"/>
            <w:gridSpan w:val="13"/>
            <w:vAlign w:val="center"/>
          </w:tcPr>
          <w:p w:rsidR="004F685D" w:rsidRPr="004D39E8" w:rsidRDefault="004F685D" w:rsidP="00CF0DA0">
            <w:pPr>
              <w:rPr>
                <w:sz w:val="20"/>
                <w:szCs w:val="20"/>
              </w:rPr>
            </w:pPr>
            <w:r w:rsidRPr="004D39E8">
              <w:rPr>
                <w:sz w:val="20"/>
                <w:szCs w:val="20"/>
              </w:rPr>
              <w:t>pęknięć — szeregu pęknięć o heksagonalnym lub</w:t>
            </w:r>
            <w:r>
              <w:rPr>
                <w:sz w:val="20"/>
                <w:szCs w:val="20"/>
              </w:rPr>
              <w:t xml:space="preserve"> </w:t>
            </w:r>
            <w:r w:rsidRPr="004D39E8">
              <w:rPr>
                <w:sz w:val="20"/>
                <w:szCs w:val="20"/>
              </w:rPr>
              <w:t>losowym przebiegu spękań, wskazujące na skurcz</w:t>
            </w:r>
            <w:r>
              <w:rPr>
                <w:sz w:val="20"/>
                <w:szCs w:val="20"/>
              </w:rPr>
              <w:t xml:space="preserve"> </w:t>
            </w:r>
            <w:r w:rsidRPr="004D39E8">
              <w:rPr>
                <w:sz w:val="20"/>
                <w:szCs w:val="20"/>
              </w:rPr>
              <w:t>powstały w wyniku wysuszania się iłów</w:t>
            </w:r>
          </w:p>
        </w:tc>
        <w:tc>
          <w:tcPr>
            <w:tcW w:w="3260" w:type="dxa"/>
            <w:gridSpan w:val="6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7"/>
        </w:trPr>
        <w:tc>
          <w:tcPr>
            <w:tcW w:w="6204" w:type="dxa"/>
            <w:gridSpan w:val="13"/>
            <w:vAlign w:val="center"/>
          </w:tcPr>
          <w:p w:rsidR="004F685D" w:rsidRPr="00E77D29" w:rsidRDefault="004F685D" w:rsidP="00CF0DA0">
            <w:pPr>
              <w:rPr>
                <w:sz w:val="22"/>
                <w:szCs w:val="22"/>
              </w:rPr>
            </w:pPr>
            <w:r w:rsidRPr="003F3C9B">
              <w:rPr>
                <w:sz w:val="20"/>
                <w:szCs w:val="20"/>
              </w:rPr>
              <w:t>szczelin — otwarcia się spoin i szczelin w okładzinie</w:t>
            </w:r>
            <w:r>
              <w:rPr>
                <w:sz w:val="20"/>
                <w:szCs w:val="20"/>
              </w:rPr>
              <w:t xml:space="preserve"> </w:t>
            </w:r>
            <w:r w:rsidRPr="003F3C9B">
              <w:rPr>
                <w:sz w:val="20"/>
                <w:szCs w:val="20"/>
              </w:rPr>
              <w:t>z elementów prefabrykowanych, wskazujące</w:t>
            </w:r>
            <w:r>
              <w:rPr>
                <w:sz w:val="20"/>
                <w:szCs w:val="20"/>
              </w:rPr>
              <w:t xml:space="preserve"> </w:t>
            </w:r>
            <w:r w:rsidRPr="003F3C9B">
              <w:rPr>
                <w:sz w:val="20"/>
                <w:szCs w:val="20"/>
              </w:rPr>
              <w:t>na początkowa utratę stateczności na skutek poślizgu</w:t>
            </w:r>
            <w:r>
              <w:rPr>
                <w:sz w:val="20"/>
                <w:szCs w:val="20"/>
              </w:rPr>
              <w:t xml:space="preserve"> </w:t>
            </w:r>
            <w:r w:rsidRPr="003F3C9B">
              <w:rPr>
                <w:sz w:val="20"/>
                <w:szCs w:val="20"/>
              </w:rPr>
              <w:t>pionowego lub poślizgu powierzchniowego</w:t>
            </w:r>
          </w:p>
        </w:tc>
        <w:tc>
          <w:tcPr>
            <w:tcW w:w="3260" w:type="dxa"/>
            <w:gridSpan w:val="6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7"/>
        </w:trPr>
        <w:tc>
          <w:tcPr>
            <w:tcW w:w="6204" w:type="dxa"/>
            <w:gridSpan w:val="13"/>
            <w:vAlign w:val="center"/>
          </w:tcPr>
          <w:p w:rsidR="004F685D" w:rsidRPr="00D45169" w:rsidRDefault="004F685D" w:rsidP="00CF0DA0">
            <w:pPr>
              <w:rPr>
                <w:sz w:val="20"/>
                <w:szCs w:val="20"/>
              </w:rPr>
            </w:pPr>
            <w:r w:rsidRPr="00D45169">
              <w:rPr>
                <w:sz w:val="20"/>
                <w:szCs w:val="20"/>
              </w:rPr>
              <w:t>przecieków — wody unoszącej cząstki gruntu ze skarpy, wskazujące na erozję wewnętrzną lub erozję spływową</w:t>
            </w:r>
          </w:p>
        </w:tc>
        <w:tc>
          <w:tcPr>
            <w:tcW w:w="3260" w:type="dxa"/>
            <w:gridSpan w:val="6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7"/>
        </w:trPr>
        <w:tc>
          <w:tcPr>
            <w:tcW w:w="6204" w:type="dxa"/>
            <w:gridSpan w:val="13"/>
            <w:vAlign w:val="center"/>
          </w:tcPr>
          <w:p w:rsidR="004F685D" w:rsidRPr="00D45169" w:rsidRDefault="004F685D" w:rsidP="00CF0DA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gridSpan w:val="3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2055A8" w:rsidRPr="00C06359" w:rsidTr="00CF0DA0">
        <w:trPr>
          <w:trHeight w:val="197"/>
        </w:trPr>
        <w:tc>
          <w:tcPr>
            <w:tcW w:w="10206" w:type="dxa"/>
            <w:gridSpan w:val="22"/>
            <w:vAlign w:val="center"/>
          </w:tcPr>
          <w:p w:rsidR="002055A8" w:rsidRPr="00F15B43" w:rsidRDefault="00F15B43" w:rsidP="00CF0DA0">
            <w:pPr>
              <w:jc w:val="center"/>
              <w:rPr>
                <w:b/>
                <w:sz w:val="22"/>
                <w:szCs w:val="22"/>
              </w:rPr>
            </w:pPr>
            <w:r w:rsidRPr="002055A8">
              <w:rPr>
                <w:b/>
                <w:sz w:val="22"/>
                <w:szCs w:val="22"/>
              </w:rPr>
              <w:t xml:space="preserve">USTALENIA PO SPRAWDZENIU </w:t>
            </w:r>
            <w:r>
              <w:t xml:space="preserve"> </w:t>
            </w:r>
            <w:r w:rsidRPr="00F15B43">
              <w:rPr>
                <w:b/>
                <w:sz w:val="22"/>
                <w:szCs w:val="22"/>
              </w:rPr>
              <w:t xml:space="preserve">SPRAWNOŚCI TECHNICZNEJ I WARTOŚCI UŻYTKOWEJ CAŁEJ BUDOWLI WRAZ Z JEJ CZĘŚCIĄ PODWODNĄ ORAZ SPRAWDZENIU ESTETYKI I JEJ OTOCZENIA </w:t>
            </w:r>
            <w:r w:rsidRPr="002055A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(art. 62 ust. 1 </w:t>
            </w:r>
            <w:proofErr w:type="spellStart"/>
            <w:r>
              <w:rPr>
                <w:b/>
                <w:sz w:val="22"/>
                <w:szCs w:val="22"/>
              </w:rPr>
              <w:t>pkt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  <w:r w:rsidR="002055A8" w:rsidRPr="002055A8">
              <w:rPr>
                <w:b/>
                <w:sz w:val="22"/>
                <w:szCs w:val="22"/>
              </w:rPr>
              <w:t xml:space="preserve"> ustawy)</w:t>
            </w:r>
          </w:p>
        </w:tc>
      </w:tr>
      <w:tr w:rsidR="00F15B43" w:rsidRPr="00C06359" w:rsidTr="00CF0DA0">
        <w:trPr>
          <w:trHeight w:val="77"/>
        </w:trPr>
        <w:tc>
          <w:tcPr>
            <w:tcW w:w="10206" w:type="dxa"/>
            <w:gridSpan w:val="22"/>
            <w:vAlign w:val="center"/>
          </w:tcPr>
          <w:p w:rsidR="00F15B43" w:rsidRPr="00F15B43" w:rsidRDefault="00F15B43" w:rsidP="00CF0DA0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F15B43">
              <w:rPr>
                <w:rFonts w:eastAsia="Univers-PL"/>
                <w:sz w:val="22"/>
                <w:szCs w:val="22"/>
              </w:rPr>
              <w:t>Podczas ko</w:t>
            </w:r>
            <w:r>
              <w:rPr>
                <w:rFonts w:eastAsia="Univers-PL"/>
                <w:sz w:val="22"/>
                <w:szCs w:val="22"/>
              </w:rPr>
              <w:t xml:space="preserve">ntroli  </w:t>
            </w:r>
            <w:r w:rsidRPr="00F15B43">
              <w:rPr>
                <w:rFonts w:eastAsia="Univers-PL"/>
                <w:sz w:val="22"/>
                <w:szCs w:val="22"/>
              </w:rPr>
              <w:t>nale</w:t>
            </w:r>
            <w:r>
              <w:rPr>
                <w:rFonts w:eastAsia="Univers-PL"/>
                <w:sz w:val="22"/>
                <w:szCs w:val="22"/>
              </w:rPr>
              <w:t xml:space="preserve">ży przeprowadzić  </w:t>
            </w:r>
            <w:r w:rsidRPr="00F15B43">
              <w:rPr>
                <w:rFonts w:eastAsia="Univers-PL"/>
                <w:sz w:val="22"/>
                <w:szCs w:val="22"/>
              </w:rPr>
              <w:t>kontrol</w:t>
            </w:r>
            <w:r>
              <w:rPr>
                <w:rFonts w:eastAsia="Univers-PL"/>
                <w:sz w:val="22"/>
                <w:szCs w:val="22"/>
              </w:rPr>
              <w:t>ę</w:t>
            </w:r>
            <w:r w:rsidRPr="00F15B43">
              <w:rPr>
                <w:rFonts w:eastAsia="Univers-PL"/>
                <w:sz w:val="22"/>
                <w:szCs w:val="22"/>
              </w:rPr>
              <w:t xml:space="preserve"> cz</w:t>
            </w:r>
            <w:r>
              <w:rPr>
                <w:rFonts w:eastAsia="Univers-PL"/>
                <w:sz w:val="22"/>
                <w:szCs w:val="22"/>
              </w:rPr>
              <w:t>ęś</w:t>
            </w:r>
            <w:r w:rsidRPr="00F15B43">
              <w:rPr>
                <w:rFonts w:eastAsia="Univers-PL"/>
                <w:sz w:val="22"/>
                <w:szCs w:val="22"/>
              </w:rPr>
              <w:t>ci nadwod</w:t>
            </w:r>
            <w:r>
              <w:rPr>
                <w:rFonts w:eastAsia="Univers-PL"/>
                <w:sz w:val="22"/>
                <w:szCs w:val="22"/>
              </w:rPr>
              <w:t>nej i podwodnej budowli</w:t>
            </w:r>
            <w:r w:rsidRPr="00F15B43">
              <w:rPr>
                <w:rFonts w:eastAsia="Univers-PL"/>
                <w:sz w:val="22"/>
                <w:szCs w:val="22"/>
              </w:rPr>
              <w:t>,</w:t>
            </w:r>
            <w:r>
              <w:rPr>
                <w:rFonts w:eastAsia="Univers-PL"/>
                <w:sz w:val="22"/>
                <w:szCs w:val="22"/>
              </w:rPr>
              <w:t xml:space="preserve"> poprzedzają</w:t>
            </w:r>
            <w:r w:rsidR="00EB06BE">
              <w:rPr>
                <w:rFonts w:eastAsia="Univers-PL"/>
                <w:sz w:val="22"/>
                <w:szCs w:val="22"/>
              </w:rPr>
              <w:t>c ją</w:t>
            </w:r>
            <w:r w:rsidRPr="00F15B43">
              <w:rPr>
                <w:rFonts w:eastAsia="Univers-PL"/>
                <w:sz w:val="22"/>
                <w:szCs w:val="22"/>
              </w:rPr>
              <w:t>:</w:t>
            </w:r>
          </w:p>
          <w:p w:rsidR="00F15B43" w:rsidRPr="00F15B43" w:rsidRDefault="00F15B43" w:rsidP="00CF0DA0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F15B43">
              <w:rPr>
                <w:rFonts w:eastAsia="Univers-PL"/>
                <w:sz w:val="22"/>
                <w:szCs w:val="22"/>
              </w:rPr>
              <w:t>1) pomiarami geodezyjnymi przemieszcze</w:t>
            </w:r>
            <w:r>
              <w:rPr>
                <w:rFonts w:eastAsia="Univers-PL"/>
                <w:sz w:val="22"/>
                <w:szCs w:val="22"/>
              </w:rPr>
              <w:t>ń</w:t>
            </w:r>
            <w:r w:rsidRPr="00F15B43">
              <w:rPr>
                <w:rFonts w:eastAsia="Univers-PL"/>
                <w:sz w:val="22"/>
                <w:szCs w:val="22"/>
              </w:rPr>
              <w:t xml:space="preserve"> pionowych</w:t>
            </w:r>
            <w:r>
              <w:rPr>
                <w:rFonts w:eastAsia="Univers-PL"/>
                <w:sz w:val="22"/>
                <w:szCs w:val="22"/>
              </w:rPr>
              <w:t xml:space="preserve"> i poziomych jej elementów konstrukcyjnych,</w:t>
            </w:r>
          </w:p>
          <w:p w:rsidR="00F15B43" w:rsidRPr="00F15B43" w:rsidRDefault="00F15B43" w:rsidP="00CF0DA0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2) sporządzeniem planów batymetrycznych akwenu,</w:t>
            </w:r>
          </w:p>
          <w:p w:rsidR="00F15B43" w:rsidRPr="00F15B43" w:rsidRDefault="00F15B43" w:rsidP="00CF0DA0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3) sporządzeniem atestów badania podwodnego,</w:t>
            </w:r>
          </w:p>
          <w:p w:rsidR="00F15B43" w:rsidRPr="00C06359" w:rsidRDefault="00F15B43" w:rsidP="00CF0DA0">
            <w:pPr>
              <w:rPr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lastRenderedPageBreak/>
              <w:t>4) sporzą</w:t>
            </w:r>
            <w:r w:rsidRPr="00F15B43">
              <w:rPr>
                <w:rFonts w:eastAsia="Univers-PL"/>
                <w:sz w:val="22"/>
                <w:szCs w:val="22"/>
              </w:rPr>
              <w:t>dzeniem sprawozdania z badania dna.</w:t>
            </w:r>
          </w:p>
        </w:tc>
      </w:tr>
      <w:tr w:rsidR="00EB06BE" w:rsidRPr="00C06359" w:rsidTr="00CF0DA0">
        <w:trPr>
          <w:trHeight w:val="77"/>
        </w:trPr>
        <w:tc>
          <w:tcPr>
            <w:tcW w:w="10206" w:type="dxa"/>
            <w:gridSpan w:val="22"/>
            <w:vAlign w:val="center"/>
          </w:tcPr>
          <w:p w:rsidR="00EB06BE" w:rsidRPr="00EB06BE" w:rsidRDefault="00EB06BE" w:rsidP="00CF0DA0">
            <w:pPr>
              <w:autoSpaceDE w:val="0"/>
              <w:autoSpaceDN w:val="0"/>
              <w:adjustRightIn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 w:rsidRPr="00EB06BE">
              <w:rPr>
                <w:rFonts w:eastAsia="Univers-PL"/>
                <w:b/>
                <w:sz w:val="22"/>
                <w:szCs w:val="22"/>
              </w:rPr>
              <w:lastRenderedPageBreak/>
              <w:t>K</w:t>
            </w:r>
            <w:r>
              <w:rPr>
                <w:rFonts w:eastAsia="Univers-PL"/>
                <w:b/>
                <w:sz w:val="22"/>
                <w:szCs w:val="22"/>
              </w:rPr>
              <w:t xml:space="preserve">ontrola </w:t>
            </w:r>
            <w:r w:rsidRPr="00EB06BE">
              <w:rPr>
                <w:rFonts w:eastAsia="Univers-PL"/>
                <w:b/>
                <w:sz w:val="22"/>
                <w:szCs w:val="22"/>
              </w:rPr>
              <w:t>nabrze</w:t>
            </w:r>
            <w:r>
              <w:rPr>
                <w:rFonts w:eastAsia="Univers-PL"/>
                <w:b/>
                <w:sz w:val="22"/>
                <w:szCs w:val="22"/>
              </w:rPr>
              <w:t>ż</w:t>
            </w:r>
            <w:r w:rsidRPr="00EB06BE">
              <w:rPr>
                <w:rFonts w:eastAsia="Univers-PL"/>
                <w:b/>
                <w:sz w:val="22"/>
                <w:szCs w:val="22"/>
              </w:rPr>
              <w:t>a, obrze</w:t>
            </w:r>
            <w:r>
              <w:rPr>
                <w:rFonts w:eastAsia="Univers-PL"/>
                <w:b/>
                <w:sz w:val="22"/>
                <w:szCs w:val="22"/>
              </w:rPr>
              <w:t>ż</w:t>
            </w:r>
            <w:r w:rsidRPr="00EB06BE">
              <w:rPr>
                <w:rFonts w:eastAsia="Univers-PL"/>
                <w:b/>
                <w:sz w:val="22"/>
                <w:szCs w:val="22"/>
              </w:rPr>
              <w:t>a, pirsu, mola i pomostu</w:t>
            </w:r>
          </w:p>
        </w:tc>
      </w:tr>
      <w:tr w:rsidR="004F685D" w:rsidRPr="00C06359" w:rsidTr="00CF0DA0">
        <w:trPr>
          <w:trHeight w:val="77"/>
        </w:trPr>
        <w:tc>
          <w:tcPr>
            <w:tcW w:w="6204" w:type="dxa"/>
            <w:gridSpan w:val="13"/>
            <w:vAlign w:val="center"/>
          </w:tcPr>
          <w:p w:rsidR="004F685D" w:rsidRPr="00E77D29" w:rsidRDefault="004F685D" w:rsidP="00CF0D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obserwacji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  <w:r w:rsidRPr="004F685D">
              <w:rPr>
                <w:b/>
                <w:sz w:val="22"/>
                <w:szCs w:val="22"/>
              </w:rPr>
              <w:t>Fot.</w:t>
            </w:r>
            <w:r w:rsidRPr="004F685D">
              <w:rPr>
                <w:b/>
                <w:sz w:val="22"/>
                <w:szCs w:val="22"/>
              </w:rPr>
              <w:br/>
              <w:t>nr</w:t>
            </w:r>
          </w:p>
        </w:tc>
      </w:tr>
      <w:tr w:rsidR="004F685D" w:rsidRPr="00C06359" w:rsidTr="00CF0DA0">
        <w:trPr>
          <w:trHeight w:val="77"/>
        </w:trPr>
        <w:tc>
          <w:tcPr>
            <w:tcW w:w="6204" w:type="dxa"/>
            <w:gridSpan w:val="13"/>
            <w:vAlign w:val="center"/>
          </w:tcPr>
          <w:p w:rsidR="004F685D" w:rsidRPr="00EB06BE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przeprowadzenia badań</w:t>
            </w:r>
            <w:r w:rsidRPr="00EB06BE">
              <w:rPr>
                <w:sz w:val="22"/>
                <w:szCs w:val="22"/>
              </w:rPr>
              <w:t xml:space="preserve"> sonarowych oraz pomiarów</w:t>
            </w:r>
            <w:r>
              <w:rPr>
                <w:sz w:val="22"/>
                <w:szCs w:val="22"/>
              </w:rPr>
              <w:t xml:space="preserve"> </w:t>
            </w:r>
            <w:r w:rsidRPr="00EB06BE">
              <w:rPr>
                <w:sz w:val="22"/>
                <w:szCs w:val="22"/>
              </w:rPr>
              <w:t>batymetrycznych akwenu, w pasie</w:t>
            </w:r>
            <w:r>
              <w:rPr>
                <w:sz w:val="22"/>
                <w:szCs w:val="22"/>
              </w:rPr>
              <w:t xml:space="preserve"> o szerokości nie mniejszej niż</w:t>
            </w:r>
            <w:r w:rsidRPr="00EB06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EB06BE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 xml:space="preserve">krotna głębokość </w:t>
            </w:r>
            <w:r w:rsidRPr="00EB06BE">
              <w:rPr>
                <w:sz w:val="22"/>
                <w:szCs w:val="22"/>
              </w:rPr>
              <w:t>akwenu w miejscu posadowienia budowli</w:t>
            </w:r>
          </w:p>
          <w:p w:rsidR="004F685D" w:rsidRPr="00E77D2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nie mniejszej niż</w:t>
            </w:r>
            <w:r w:rsidRPr="00EB06BE">
              <w:rPr>
                <w:sz w:val="22"/>
                <w:szCs w:val="22"/>
              </w:rPr>
              <w:t>20 m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77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sprawdzenia szczelności zamków ś</w:t>
            </w:r>
            <w:r w:rsidRPr="00170070">
              <w:rPr>
                <w:sz w:val="22"/>
                <w:szCs w:val="22"/>
              </w:rPr>
              <w:t>cianek</w:t>
            </w:r>
            <w:r>
              <w:rPr>
                <w:sz w:val="22"/>
                <w:szCs w:val="22"/>
              </w:rPr>
              <w:t xml:space="preserve"> szczelnych, </w:t>
            </w:r>
            <w:proofErr w:type="spellStart"/>
            <w:r>
              <w:rPr>
                <w:sz w:val="22"/>
                <w:szCs w:val="22"/>
              </w:rPr>
              <w:t>paloś</w:t>
            </w:r>
            <w:r w:rsidRPr="00170070">
              <w:rPr>
                <w:sz w:val="22"/>
                <w:szCs w:val="22"/>
              </w:rPr>
              <w:t>cianek</w:t>
            </w:r>
            <w:proofErr w:type="spellEnd"/>
            <w:r w:rsidRPr="001700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170070">
              <w:rPr>
                <w:sz w:val="22"/>
                <w:szCs w:val="22"/>
              </w:rPr>
              <w:t>i skrzy</w:t>
            </w:r>
            <w:r>
              <w:rPr>
                <w:sz w:val="22"/>
                <w:szCs w:val="22"/>
              </w:rPr>
              <w:t>ń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70"/>
        </w:trPr>
        <w:tc>
          <w:tcPr>
            <w:tcW w:w="6204" w:type="dxa"/>
            <w:gridSpan w:val="13"/>
            <w:vAlign w:val="center"/>
          </w:tcPr>
          <w:p w:rsidR="004F685D" w:rsidRPr="00E77D2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wielkości ubytków, pęknięć</w:t>
            </w:r>
            <w:r w:rsidRPr="009A3181">
              <w:rPr>
                <w:sz w:val="22"/>
                <w:szCs w:val="22"/>
              </w:rPr>
              <w:t>, obszarów</w:t>
            </w:r>
            <w:r>
              <w:rPr>
                <w:sz w:val="22"/>
                <w:szCs w:val="22"/>
              </w:rPr>
              <w:t xml:space="preserve"> i zasię</w:t>
            </w:r>
            <w:r w:rsidRPr="009A3181">
              <w:rPr>
                <w:sz w:val="22"/>
                <w:szCs w:val="22"/>
              </w:rPr>
              <w:t>gu korozji elementów konstrukcyjnych</w:t>
            </w:r>
            <w:r>
              <w:rPr>
                <w:sz w:val="22"/>
                <w:szCs w:val="22"/>
              </w:rPr>
              <w:t xml:space="preserve"> </w:t>
            </w:r>
            <w:r w:rsidRPr="009A3181">
              <w:rPr>
                <w:sz w:val="22"/>
                <w:szCs w:val="22"/>
              </w:rPr>
              <w:t>budowli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70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sprawdzenia</w:t>
            </w:r>
            <w:r w:rsidRPr="00FB0564">
              <w:rPr>
                <w:sz w:val="22"/>
                <w:szCs w:val="22"/>
              </w:rPr>
              <w:t xml:space="preserve"> aktualnych warunków posadowienia</w:t>
            </w:r>
            <w:r>
              <w:rPr>
                <w:sz w:val="22"/>
                <w:szCs w:val="22"/>
              </w:rPr>
              <w:t xml:space="preserve"> </w:t>
            </w:r>
            <w:r w:rsidRPr="00FB0564">
              <w:rPr>
                <w:sz w:val="22"/>
                <w:szCs w:val="22"/>
              </w:rPr>
              <w:t>budowli na podstawie planów batymetrycznych</w:t>
            </w:r>
            <w:r>
              <w:rPr>
                <w:sz w:val="22"/>
                <w:szCs w:val="22"/>
              </w:rPr>
              <w:t xml:space="preserve"> </w:t>
            </w:r>
            <w:r w:rsidRPr="00FB0564">
              <w:rPr>
                <w:sz w:val="22"/>
                <w:szCs w:val="22"/>
              </w:rPr>
              <w:t xml:space="preserve">akwenu, sprawozdania </w:t>
            </w:r>
            <w:r>
              <w:rPr>
                <w:sz w:val="22"/>
                <w:szCs w:val="22"/>
              </w:rPr>
              <w:br/>
            </w:r>
            <w:r w:rsidRPr="00FB0564">
              <w:rPr>
                <w:sz w:val="22"/>
                <w:szCs w:val="22"/>
              </w:rPr>
              <w:t>z badania dna</w:t>
            </w:r>
            <w:r>
              <w:rPr>
                <w:sz w:val="22"/>
                <w:szCs w:val="22"/>
              </w:rPr>
              <w:t xml:space="preserve"> </w:t>
            </w:r>
            <w:r w:rsidRPr="00FB0564">
              <w:rPr>
                <w:sz w:val="22"/>
                <w:szCs w:val="22"/>
              </w:rPr>
              <w:t>i atestów badania podwodnego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99"/>
        </w:trPr>
        <w:tc>
          <w:tcPr>
            <w:tcW w:w="6204" w:type="dxa"/>
            <w:gridSpan w:val="13"/>
            <w:vAlign w:val="center"/>
          </w:tcPr>
          <w:p w:rsidR="004F685D" w:rsidRPr="00E77D2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stanu dostę</w:t>
            </w:r>
            <w:r w:rsidRPr="00FB0564">
              <w:rPr>
                <w:sz w:val="22"/>
                <w:szCs w:val="22"/>
              </w:rPr>
              <w:t>pnych elementów systemu</w:t>
            </w:r>
            <w:r>
              <w:rPr>
                <w:sz w:val="22"/>
                <w:szCs w:val="22"/>
              </w:rPr>
              <w:t xml:space="preserve"> nośnego budowli oraz ich połą</w:t>
            </w:r>
            <w:r w:rsidRPr="00FB0564">
              <w:rPr>
                <w:sz w:val="22"/>
                <w:szCs w:val="22"/>
              </w:rPr>
              <w:t>cz</w:t>
            </w:r>
            <w:r>
              <w:rPr>
                <w:sz w:val="22"/>
                <w:szCs w:val="22"/>
              </w:rPr>
              <w:t>eń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C0635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wielkości osiadań, ugięć i przemieszczeń cał</w:t>
            </w:r>
            <w:r w:rsidRPr="001F585E">
              <w:rPr>
                <w:sz w:val="22"/>
                <w:szCs w:val="22"/>
              </w:rPr>
              <w:t>ych</w:t>
            </w:r>
            <w:r>
              <w:rPr>
                <w:sz w:val="22"/>
                <w:szCs w:val="22"/>
              </w:rPr>
              <w:t xml:space="preserve"> konstrukcji i ich elementów skł</w:t>
            </w:r>
            <w:r w:rsidRPr="001F585E">
              <w:rPr>
                <w:sz w:val="22"/>
                <w:szCs w:val="22"/>
              </w:rPr>
              <w:t>adowych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C0635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określenia</w:t>
            </w:r>
            <w:r w:rsidRPr="003B3AA1">
              <w:rPr>
                <w:sz w:val="22"/>
                <w:szCs w:val="22"/>
              </w:rPr>
              <w:t xml:space="preserve"> stanu nawi</w:t>
            </w:r>
            <w:r>
              <w:rPr>
                <w:sz w:val="22"/>
                <w:szCs w:val="22"/>
              </w:rPr>
              <w:t>erzchni i zasypów za konstrukcja nabrzeż</w:t>
            </w:r>
            <w:r w:rsidRPr="003B3AA1">
              <w:rPr>
                <w:sz w:val="22"/>
                <w:szCs w:val="22"/>
              </w:rPr>
              <w:t>y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C0635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określenia działania instalacji obniżają</w:t>
            </w:r>
            <w:r w:rsidRPr="00662E31">
              <w:rPr>
                <w:sz w:val="22"/>
                <w:szCs w:val="22"/>
              </w:rPr>
              <w:t>cej poziom</w:t>
            </w:r>
            <w:r>
              <w:rPr>
                <w:sz w:val="22"/>
                <w:szCs w:val="22"/>
              </w:rPr>
              <w:t xml:space="preserve"> wody gruntowej za ścianą nabrzeż</w:t>
            </w:r>
            <w:r w:rsidRPr="00662E31">
              <w:rPr>
                <w:sz w:val="22"/>
                <w:szCs w:val="22"/>
              </w:rPr>
              <w:t>a lub</w:t>
            </w:r>
            <w:r>
              <w:rPr>
                <w:sz w:val="22"/>
                <w:szCs w:val="22"/>
              </w:rPr>
              <w:t xml:space="preserve"> obrzeż</w:t>
            </w:r>
            <w:r w:rsidRPr="00662E31">
              <w:rPr>
                <w:sz w:val="22"/>
                <w:szCs w:val="22"/>
              </w:rPr>
              <w:t>a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C0635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sprawdzenia</w:t>
            </w:r>
            <w:r w:rsidRPr="000366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stanu elementów oraz podzespoł</w:t>
            </w:r>
            <w:r w:rsidRPr="000366D7">
              <w:rPr>
                <w:sz w:val="22"/>
                <w:szCs w:val="22"/>
              </w:rPr>
              <w:t>ów instalacji ochrony katodowej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sprawdzenia</w:t>
            </w:r>
            <w:r w:rsidRPr="002B7364">
              <w:rPr>
                <w:sz w:val="22"/>
                <w:szCs w:val="22"/>
              </w:rPr>
              <w:t xml:space="preserve"> stanu technicznego umocnienia</w:t>
            </w:r>
            <w:r>
              <w:rPr>
                <w:sz w:val="22"/>
                <w:szCs w:val="22"/>
              </w:rPr>
              <w:t xml:space="preserve"> </w:t>
            </w:r>
            <w:r w:rsidRPr="002B7364">
              <w:rPr>
                <w:sz w:val="22"/>
                <w:szCs w:val="22"/>
              </w:rPr>
              <w:t>dna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C0635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określenia natężenia i równomierności oś</w:t>
            </w:r>
            <w:r w:rsidRPr="00B00AB5">
              <w:rPr>
                <w:sz w:val="22"/>
                <w:szCs w:val="22"/>
              </w:rPr>
              <w:t>wietlenia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C0635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określenia stanu technicznego całości wyposaż</w:t>
            </w:r>
            <w:r w:rsidRPr="005E087D">
              <w:rPr>
                <w:sz w:val="22"/>
                <w:szCs w:val="22"/>
              </w:rPr>
              <w:t>enia budowli morskiej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8656C2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estetyki budowli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8656C2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8656C2" w:rsidRDefault="008656C2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otoczenia budowli</w:t>
            </w: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8656C2" w:rsidRPr="00C06359" w:rsidRDefault="008656C2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8656C2" w:rsidRPr="00C06359" w:rsidRDefault="008656C2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8656C2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8656C2" w:rsidRDefault="008656C2" w:rsidP="00CF0DA0">
            <w:pPr>
              <w:rPr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right w:val="single" w:sz="4" w:space="0" w:color="auto"/>
            </w:tcBorders>
            <w:vAlign w:val="center"/>
          </w:tcPr>
          <w:p w:rsidR="008656C2" w:rsidRPr="00C06359" w:rsidRDefault="008656C2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8656C2" w:rsidRPr="00C06359" w:rsidRDefault="008656C2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B65C0D" w:rsidRPr="00C06359" w:rsidTr="00CF0DA0">
        <w:trPr>
          <w:trHeight w:val="192"/>
        </w:trPr>
        <w:tc>
          <w:tcPr>
            <w:tcW w:w="10206" w:type="dxa"/>
            <w:gridSpan w:val="22"/>
          </w:tcPr>
          <w:p w:rsidR="00B65C0D" w:rsidRPr="00B65C0D" w:rsidRDefault="00B65C0D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Kontrola </w:t>
            </w:r>
            <w:r w:rsidRPr="00B65C0D">
              <w:rPr>
                <w:rFonts w:eastAsia="Univers-PL"/>
                <w:b/>
                <w:sz w:val="22"/>
                <w:szCs w:val="22"/>
              </w:rPr>
              <w:t>falochronów</w:t>
            </w: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obserwacji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  <w:r w:rsidRPr="004F685D">
              <w:rPr>
                <w:b/>
                <w:sz w:val="22"/>
                <w:szCs w:val="22"/>
              </w:rPr>
              <w:t>Fot.</w:t>
            </w:r>
            <w:r w:rsidRPr="004F685D">
              <w:rPr>
                <w:b/>
                <w:sz w:val="22"/>
                <w:szCs w:val="22"/>
              </w:rPr>
              <w:br/>
              <w:t>nr</w:t>
            </w: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DE19DF" w:rsidRDefault="004F685D" w:rsidP="00CF0D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przeprowadzenia badań</w:t>
            </w:r>
            <w:r w:rsidRPr="00DE19DF">
              <w:rPr>
                <w:sz w:val="22"/>
                <w:szCs w:val="22"/>
              </w:rPr>
              <w:t xml:space="preserve"> sonarowych i pomiarów</w:t>
            </w:r>
            <w:r>
              <w:rPr>
                <w:sz w:val="22"/>
                <w:szCs w:val="22"/>
              </w:rPr>
              <w:t xml:space="preserve"> </w:t>
            </w:r>
            <w:r w:rsidRPr="00DE19DF">
              <w:rPr>
                <w:sz w:val="22"/>
                <w:szCs w:val="22"/>
              </w:rPr>
              <w:t>batymetryc</w:t>
            </w:r>
            <w:r>
              <w:rPr>
                <w:sz w:val="22"/>
                <w:szCs w:val="22"/>
              </w:rPr>
              <w:t>znych akwenu, w pasie o szerokoś</w:t>
            </w:r>
            <w:r w:rsidRPr="00DE19DF">
              <w:rPr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 xml:space="preserve"> nie mniejszej niż 3-krotna głębokość</w:t>
            </w:r>
          </w:p>
          <w:p w:rsidR="004F685D" w:rsidRDefault="004F685D" w:rsidP="00CF0DA0">
            <w:pPr>
              <w:jc w:val="both"/>
              <w:rPr>
                <w:b/>
                <w:sz w:val="22"/>
                <w:szCs w:val="22"/>
              </w:rPr>
            </w:pPr>
            <w:r w:rsidRPr="00DE19DF">
              <w:rPr>
                <w:sz w:val="22"/>
                <w:szCs w:val="22"/>
              </w:rPr>
              <w:t>akwenu w miejscu posadowienia budowli i nie</w:t>
            </w:r>
            <w:r>
              <w:rPr>
                <w:sz w:val="22"/>
                <w:szCs w:val="22"/>
              </w:rPr>
              <w:t xml:space="preserve"> mniejszej niż</w:t>
            </w:r>
            <w:r w:rsidRPr="00DE19DF">
              <w:rPr>
                <w:sz w:val="22"/>
                <w:szCs w:val="22"/>
              </w:rPr>
              <w:t xml:space="preserve"> 20 m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BA2F28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wielkości ubytków materiał</w:t>
            </w:r>
            <w:r w:rsidRPr="00BA2F28">
              <w:rPr>
                <w:sz w:val="22"/>
                <w:szCs w:val="22"/>
              </w:rPr>
              <w:t>ów zasypowych</w:t>
            </w:r>
          </w:p>
          <w:p w:rsidR="004F685D" w:rsidRDefault="004F685D" w:rsidP="00CF0DA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 wypełniają</w:t>
            </w:r>
            <w:r w:rsidRPr="00BA2F28">
              <w:rPr>
                <w:sz w:val="22"/>
                <w:szCs w:val="22"/>
              </w:rPr>
              <w:t>cych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sprawdzenia</w:t>
            </w:r>
            <w:r w:rsidRPr="00AE2761">
              <w:rPr>
                <w:rFonts w:eastAsia="Univers-PL"/>
                <w:sz w:val="22"/>
                <w:szCs w:val="22"/>
              </w:rPr>
              <w:t xml:space="preserve"> aktualnych</w:t>
            </w:r>
            <w:r>
              <w:rPr>
                <w:rFonts w:eastAsia="Univers-PL"/>
                <w:sz w:val="22"/>
                <w:szCs w:val="22"/>
              </w:rPr>
              <w:t xml:space="preserve"> warunkó</w:t>
            </w:r>
            <w:r w:rsidRPr="00AE2761">
              <w:rPr>
                <w:rFonts w:eastAsia="Univers-PL"/>
                <w:sz w:val="22"/>
                <w:szCs w:val="22"/>
              </w:rPr>
              <w:t>w posadowienia</w:t>
            </w:r>
            <w:r>
              <w:rPr>
                <w:rFonts w:eastAsia="Univers-PL"/>
                <w:sz w:val="22"/>
                <w:szCs w:val="22"/>
              </w:rPr>
              <w:t xml:space="preserve"> budowli na podstawie planó</w:t>
            </w:r>
            <w:r w:rsidRPr="00AE2761">
              <w:rPr>
                <w:rFonts w:eastAsia="Univers-PL"/>
                <w:sz w:val="22"/>
                <w:szCs w:val="22"/>
              </w:rPr>
              <w:t>w batymetrycznych</w:t>
            </w:r>
            <w:r>
              <w:rPr>
                <w:rFonts w:eastAsia="Univers-PL"/>
                <w:sz w:val="22"/>
                <w:szCs w:val="22"/>
              </w:rPr>
              <w:t xml:space="preserve"> </w:t>
            </w:r>
            <w:r w:rsidRPr="00AE2761">
              <w:rPr>
                <w:rFonts w:eastAsia="Univers-PL"/>
                <w:sz w:val="22"/>
                <w:szCs w:val="22"/>
              </w:rPr>
              <w:t xml:space="preserve">akwenu, sprawozdania </w:t>
            </w:r>
            <w:r>
              <w:rPr>
                <w:rFonts w:eastAsia="Univers-PL"/>
                <w:sz w:val="22"/>
                <w:szCs w:val="22"/>
              </w:rPr>
              <w:br/>
            </w:r>
            <w:r w:rsidRPr="00AE2761">
              <w:rPr>
                <w:rFonts w:eastAsia="Univers-PL"/>
                <w:sz w:val="22"/>
                <w:szCs w:val="22"/>
              </w:rPr>
              <w:t>z badania dna</w:t>
            </w:r>
            <w:r>
              <w:rPr>
                <w:rFonts w:eastAsia="Univers-PL"/>
                <w:sz w:val="22"/>
                <w:szCs w:val="22"/>
              </w:rPr>
              <w:t xml:space="preserve"> i atestó</w:t>
            </w:r>
            <w:r w:rsidRPr="00AE2761">
              <w:rPr>
                <w:rFonts w:eastAsia="Univers-PL"/>
                <w:sz w:val="22"/>
                <w:szCs w:val="22"/>
              </w:rPr>
              <w:t>w badania podwodnego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ustalenia wielkoś</w:t>
            </w:r>
            <w:r w:rsidRPr="00FD563A">
              <w:rPr>
                <w:rFonts w:eastAsia="Univers-PL"/>
                <w:sz w:val="22"/>
                <w:szCs w:val="22"/>
              </w:rPr>
              <w:t>ci przemieszcze</w:t>
            </w:r>
            <w:r>
              <w:rPr>
                <w:rFonts w:eastAsia="Univers-PL"/>
                <w:sz w:val="22"/>
                <w:szCs w:val="22"/>
              </w:rPr>
              <w:t>ń</w:t>
            </w:r>
            <w:r w:rsidRPr="00FD563A">
              <w:rPr>
                <w:rFonts w:eastAsia="Univers-PL"/>
                <w:sz w:val="22"/>
                <w:szCs w:val="22"/>
              </w:rPr>
              <w:t xml:space="preserve"> ca</w:t>
            </w:r>
            <w:r>
              <w:rPr>
                <w:rFonts w:eastAsia="Univers-PL"/>
                <w:sz w:val="22"/>
                <w:szCs w:val="22"/>
              </w:rPr>
              <w:t>ł</w:t>
            </w:r>
            <w:r w:rsidRPr="00FD563A">
              <w:rPr>
                <w:rFonts w:eastAsia="Univers-PL"/>
                <w:sz w:val="22"/>
                <w:szCs w:val="22"/>
              </w:rPr>
              <w:t>ych konstrukcji</w:t>
            </w:r>
            <w:r>
              <w:rPr>
                <w:rFonts w:eastAsia="Univers-PL"/>
                <w:sz w:val="22"/>
                <w:szCs w:val="22"/>
              </w:rPr>
              <w:t xml:space="preserve"> i ich elementó</w:t>
            </w:r>
            <w:r w:rsidRPr="00FD563A">
              <w:rPr>
                <w:rFonts w:eastAsia="Univers-PL"/>
                <w:sz w:val="22"/>
                <w:szCs w:val="22"/>
              </w:rPr>
              <w:t>w sk</w:t>
            </w:r>
            <w:r>
              <w:rPr>
                <w:rFonts w:eastAsia="Univers-PL"/>
                <w:sz w:val="22"/>
                <w:szCs w:val="22"/>
              </w:rPr>
              <w:t>ł</w:t>
            </w:r>
            <w:r w:rsidRPr="00FD563A">
              <w:rPr>
                <w:rFonts w:eastAsia="Univers-PL"/>
                <w:sz w:val="22"/>
                <w:szCs w:val="22"/>
              </w:rPr>
              <w:t>adowych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określenia</w:t>
            </w:r>
            <w:r w:rsidRPr="00C77654">
              <w:rPr>
                <w:rFonts w:eastAsia="Univers-PL"/>
                <w:sz w:val="22"/>
                <w:szCs w:val="22"/>
              </w:rPr>
              <w:t xml:space="preserve"> stanu technicznego ca</w:t>
            </w:r>
            <w:r>
              <w:rPr>
                <w:rFonts w:eastAsia="Univers-PL"/>
                <w:sz w:val="22"/>
                <w:szCs w:val="22"/>
              </w:rPr>
              <w:t>łości wyposażenia falochronó</w:t>
            </w:r>
            <w:r w:rsidRPr="00C77654">
              <w:rPr>
                <w:rFonts w:eastAsia="Univers-PL"/>
                <w:sz w:val="22"/>
                <w:szCs w:val="22"/>
              </w:rPr>
              <w:t>w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D0F77" w:rsidRPr="00C06359" w:rsidTr="00CF0DA0">
        <w:trPr>
          <w:trHeight w:val="192"/>
        </w:trPr>
        <w:tc>
          <w:tcPr>
            <w:tcW w:w="10206" w:type="dxa"/>
            <w:gridSpan w:val="22"/>
            <w:vAlign w:val="center"/>
          </w:tcPr>
          <w:p w:rsidR="00CD0F77" w:rsidRPr="00CD0F77" w:rsidRDefault="00CD0F77" w:rsidP="00CF0DA0">
            <w:pPr>
              <w:autoSpaceDE w:val="0"/>
              <w:autoSpaceDN w:val="0"/>
              <w:adjustRightIn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>
              <w:rPr>
                <w:rFonts w:eastAsia="Univers-PL"/>
                <w:b/>
                <w:sz w:val="22"/>
                <w:szCs w:val="22"/>
              </w:rPr>
              <w:t xml:space="preserve">Kontrola </w:t>
            </w:r>
            <w:r w:rsidRPr="00CD0F77">
              <w:rPr>
                <w:rFonts w:eastAsia="Univers-PL"/>
                <w:b/>
                <w:sz w:val="22"/>
                <w:szCs w:val="22"/>
              </w:rPr>
              <w:t>dalb i innych samodzielnych konstrukcji cumowniczo-odbojowych</w:t>
            </w: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obserwacji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  <w:r w:rsidRPr="004F685D">
              <w:rPr>
                <w:b/>
                <w:sz w:val="22"/>
                <w:szCs w:val="22"/>
              </w:rPr>
              <w:t>Fot.</w:t>
            </w:r>
            <w:r w:rsidRPr="004F685D">
              <w:rPr>
                <w:b/>
                <w:sz w:val="22"/>
                <w:szCs w:val="22"/>
              </w:rPr>
              <w:br/>
              <w:t>nr</w:t>
            </w: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870DF">
              <w:rPr>
                <w:rFonts w:eastAsia="Univers-PL"/>
                <w:sz w:val="22"/>
                <w:szCs w:val="22"/>
              </w:rPr>
              <w:t>sprawdz</w:t>
            </w:r>
            <w:r>
              <w:rPr>
                <w:rFonts w:eastAsia="Univers-PL"/>
                <w:sz w:val="22"/>
                <w:szCs w:val="22"/>
              </w:rPr>
              <w:t>enia stanu technicznego elementó</w:t>
            </w:r>
            <w:r w:rsidRPr="00B870DF">
              <w:rPr>
                <w:rFonts w:eastAsia="Univers-PL"/>
                <w:sz w:val="22"/>
                <w:szCs w:val="22"/>
              </w:rPr>
              <w:t>w</w:t>
            </w:r>
            <w:r>
              <w:rPr>
                <w:rFonts w:eastAsia="Univers-PL"/>
                <w:sz w:val="22"/>
                <w:szCs w:val="22"/>
              </w:rPr>
              <w:t xml:space="preserve"> nośnych, w tym szczegó</w:t>
            </w:r>
            <w:r w:rsidRPr="00B870DF">
              <w:rPr>
                <w:rFonts w:eastAsia="Univers-PL"/>
                <w:sz w:val="22"/>
                <w:szCs w:val="22"/>
              </w:rPr>
              <w:t>lnie stanu zabezpiecze</w:t>
            </w:r>
            <w:r>
              <w:rPr>
                <w:rFonts w:eastAsia="Univers-PL"/>
                <w:sz w:val="22"/>
                <w:szCs w:val="22"/>
              </w:rPr>
              <w:t xml:space="preserve">ń </w:t>
            </w:r>
            <w:r w:rsidRPr="00B870DF">
              <w:rPr>
                <w:rFonts w:eastAsia="Univers-PL"/>
                <w:sz w:val="22"/>
                <w:szCs w:val="22"/>
              </w:rPr>
              <w:t>antykorozyjnych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określenia</w:t>
            </w:r>
            <w:r w:rsidRPr="00463FA8">
              <w:rPr>
                <w:rFonts w:eastAsia="Univers-PL"/>
                <w:sz w:val="22"/>
                <w:szCs w:val="22"/>
              </w:rPr>
              <w:t xml:space="preserve"> wyst</w:t>
            </w:r>
            <w:r>
              <w:rPr>
                <w:rFonts w:eastAsia="Univers-PL"/>
                <w:sz w:val="22"/>
                <w:szCs w:val="22"/>
              </w:rPr>
              <w:t>ę</w:t>
            </w:r>
            <w:r w:rsidRPr="00463FA8">
              <w:rPr>
                <w:rFonts w:eastAsia="Univers-PL"/>
                <w:sz w:val="22"/>
                <w:szCs w:val="22"/>
              </w:rPr>
              <w:t>powania w promieniu 30 m</w:t>
            </w:r>
            <w:r>
              <w:rPr>
                <w:rFonts w:eastAsia="Univers-PL"/>
                <w:sz w:val="22"/>
                <w:szCs w:val="22"/>
              </w:rPr>
              <w:t xml:space="preserve"> wokół</w:t>
            </w:r>
            <w:r w:rsidRPr="00463FA8">
              <w:rPr>
                <w:rFonts w:eastAsia="Univers-PL"/>
                <w:sz w:val="22"/>
                <w:szCs w:val="22"/>
              </w:rPr>
              <w:t xml:space="preserve"> </w:t>
            </w:r>
            <w:r>
              <w:rPr>
                <w:rFonts w:eastAsia="Univers-PL"/>
                <w:sz w:val="22"/>
                <w:szCs w:val="22"/>
              </w:rPr>
              <w:t xml:space="preserve"> </w:t>
            </w:r>
            <w:r w:rsidRPr="00463FA8">
              <w:rPr>
                <w:rFonts w:eastAsia="Univers-PL"/>
                <w:sz w:val="22"/>
                <w:szCs w:val="22"/>
              </w:rPr>
              <w:t>budowli morskiej odchyle</w:t>
            </w:r>
            <w:r>
              <w:rPr>
                <w:rFonts w:eastAsia="Univers-PL"/>
                <w:sz w:val="22"/>
                <w:szCs w:val="22"/>
              </w:rPr>
              <w:t>ń</w:t>
            </w:r>
            <w:r w:rsidRPr="00463FA8">
              <w:rPr>
                <w:rFonts w:eastAsia="Univers-PL"/>
                <w:sz w:val="22"/>
                <w:szCs w:val="22"/>
              </w:rPr>
              <w:t xml:space="preserve"> od przyj</w:t>
            </w:r>
            <w:r>
              <w:rPr>
                <w:rFonts w:eastAsia="Univers-PL"/>
                <w:sz w:val="22"/>
                <w:szCs w:val="22"/>
              </w:rPr>
              <w:t>ę</w:t>
            </w:r>
            <w:r w:rsidRPr="00463FA8">
              <w:rPr>
                <w:rFonts w:eastAsia="Univers-PL"/>
                <w:sz w:val="22"/>
                <w:szCs w:val="22"/>
              </w:rPr>
              <w:t>tej</w:t>
            </w:r>
            <w:r>
              <w:rPr>
                <w:rFonts w:eastAsia="Univers-PL"/>
                <w:sz w:val="22"/>
                <w:szCs w:val="22"/>
              </w:rPr>
              <w:t xml:space="preserve"> </w:t>
            </w:r>
            <w:r w:rsidRPr="00463FA8">
              <w:rPr>
                <w:rFonts w:eastAsia="Univers-PL"/>
                <w:sz w:val="22"/>
                <w:szCs w:val="22"/>
              </w:rPr>
              <w:t>g</w:t>
            </w:r>
            <w:r>
              <w:rPr>
                <w:rFonts w:eastAsia="Univers-PL"/>
                <w:sz w:val="22"/>
                <w:szCs w:val="22"/>
              </w:rPr>
              <w:t>łębokoś</w:t>
            </w:r>
            <w:r w:rsidRPr="00463FA8">
              <w:rPr>
                <w:rFonts w:eastAsia="Univers-PL"/>
                <w:sz w:val="22"/>
                <w:szCs w:val="22"/>
              </w:rPr>
              <w:t>ci technicznej (</w:t>
            </w:r>
            <w:proofErr w:type="spellStart"/>
            <w:r w:rsidRPr="00463FA8">
              <w:rPr>
                <w:rFonts w:eastAsia="Univers-PL"/>
                <w:sz w:val="22"/>
                <w:szCs w:val="22"/>
              </w:rPr>
              <w:t>H</w:t>
            </w:r>
            <w:r>
              <w:rPr>
                <w:rFonts w:eastAsia="Univers-PL"/>
                <w:sz w:val="22"/>
                <w:szCs w:val="22"/>
                <w:vertAlign w:val="subscript"/>
              </w:rPr>
              <w:t>t</w:t>
            </w:r>
            <w:proofErr w:type="spellEnd"/>
            <w:r w:rsidRPr="00463FA8">
              <w:rPr>
                <w:rFonts w:eastAsia="Univers-PL"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AB4B77" w:rsidRDefault="004F685D" w:rsidP="00CF0DA0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sprawdzenia</w:t>
            </w:r>
            <w:r w:rsidRPr="00AB4B77">
              <w:rPr>
                <w:rFonts w:eastAsia="Univers-PL"/>
                <w:sz w:val="22"/>
                <w:szCs w:val="22"/>
              </w:rPr>
              <w:t xml:space="preserve"> po</w:t>
            </w:r>
            <w:r>
              <w:rPr>
                <w:rFonts w:eastAsia="Univers-PL"/>
                <w:sz w:val="22"/>
                <w:szCs w:val="22"/>
              </w:rPr>
              <w:t>łą</w:t>
            </w:r>
            <w:r w:rsidRPr="00AB4B77">
              <w:rPr>
                <w:rFonts w:eastAsia="Univers-PL"/>
                <w:sz w:val="22"/>
                <w:szCs w:val="22"/>
              </w:rPr>
              <w:t>czenia pali z konstrukcj</w:t>
            </w:r>
            <w:r>
              <w:rPr>
                <w:rFonts w:eastAsia="Univers-PL"/>
                <w:sz w:val="22"/>
                <w:szCs w:val="22"/>
              </w:rPr>
              <w:t>ą</w:t>
            </w:r>
            <w:r w:rsidRPr="00AB4B77">
              <w:rPr>
                <w:rFonts w:eastAsia="Univers-PL"/>
                <w:sz w:val="22"/>
                <w:szCs w:val="22"/>
              </w:rPr>
              <w:t xml:space="preserve"> g</w:t>
            </w:r>
            <w:r>
              <w:rPr>
                <w:rFonts w:eastAsia="Univers-PL"/>
                <w:sz w:val="22"/>
                <w:szCs w:val="22"/>
              </w:rPr>
              <w:t>ł</w:t>
            </w:r>
            <w:r w:rsidRPr="00AB4B77">
              <w:rPr>
                <w:rFonts w:eastAsia="Univers-PL"/>
                <w:sz w:val="22"/>
                <w:szCs w:val="22"/>
              </w:rPr>
              <w:t>owicow</w:t>
            </w:r>
            <w:r>
              <w:rPr>
                <w:rFonts w:eastAsia="Univers-PL"/>
                <w:sz w:val="22"/>
                <w:szCs w:val="22"/>
              </w:rPr>
              <w:t>ą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F632B">
              <w:rPr>
                <w:rFonts w:eastAsia="Univers-PL"/>
                <w:sz w:val="22"/>
                <w:szCs w:val="22"/>
              </w:rPr>
              <w:t>okre</w:t>
            </w:r>
            <w:r>
              <w:rPr>
                <w:rFonts w:eastAsia="Univers-PL"/>
                <w:sz w:val="22"/>
                <w:szCs w:val="22"/>
              </w:rPr>
              <w:t>ślenia</w:t>
            </w:r>
            <w:r w:rsidRPr="007F632B">
              <w:rPr>
                <w:rFonts w:eastAsia="Univers-PL"/>
                <w:sz w:val="22"/>
                <w:szCs w:val="22"/>
              </w:rPr>
              <w:t xml:space="preserve"> stanu po</w:t>
            </w:r>
            <w:r>
              <w:rPr>
                <w:rFonts w:eastAsia="Univers-PL"/>
                <w:sz w:val="22"/>
                <w:szCs w:val="22"/>
              </w:rPr>
              <w:t>łą</w:t>
            </w:r>
            <w:r w:rsidRPr="007F632B">
              <w:rPr>
                <w:rFonts w:eastAsia="Univers-PL"/>
                <w:sz w:val="22"/>
                <w:szCs w:val="22"/>
              </w:rPr>
              <w:t>cze</w:t>
            </w:r>
            <w:r>
              <w:rPr>
                <w:rFonts w:eastAsia="Univers-PL"/>
                <w:sz w:val="22"/>
                <w:szCs w:val="22"/>
              </w:rPr>
              <w:t>ń elementó</w:t>
            </w:r>
            <w:r w:rsidRPr="007F632B">
              <w:rPr>
                <w:rFonts w:eastAsia="Univers-PL"/>
                <w:sz w:val="22"/>
                <w:szCs w:val="22"/>
              </w:rPr>
              <w:t>w konstrukcji</w:t>
            </w:r>
            <w:r>
              <w:rPr>
                <w:rFonts w:eastAsia="Univers-PL"/>
                <w:sz w:val="22"/>
                <w:szCs w:val="22"/>
              </w:rPr>
              <w:t xml:space="preserve"> </w:t>
            </w:r>
            <w:r w:rsidRPr="007F632B">
              <w:rPr>
                <w:rFonts w:eastAsia="Univers-PL"/>
                <w:sz w:val="22"/>
                <w:szCs w:val="22"/>
              </w:rPr>
              <w:t>g</w:t>
            </w:r>
            <w:r>
              <w:rPr>
                <w:rFonts w:eastAsia="Univers-PL"/>
                <w:sz w:val="22"/>
                <w:szCs w:val="22"/>
              </w:rPr>
              <w:t>ł</w:t>
            </w:r>
            <w:r w:rsidRPr="007F632B">
              <w:rPr>
                <w:rFonts w:eastAsia="Univers-PL"/>
                <w:sz w:val="22"/>
                <w:szCs w:val="22"/>
              </w:rPr>
              <w:t>owicowej oraz zamocowa</w:t>
            </w:r>
            <w:r>
              <w:rPr>
                <w:rFonts w:eastAsia="Univers-PL"/>
                <w:sz w:val="22"/>
                <w:szCs w:val="22"/>
              </w:rPr>
              <w:t>ń urzą</w:t>
            </w:r>
            <w:r w:rsidRPr="007F632B">
              <w:rPr>
                <w:rFonts w:eastAsia="Univers-PL"/>
                <w:sz w:val="22"/>
                <w:szCs w:val="22"/>
              </w:rPr>
              <w:t>dze</w:t>
            </w:r>
            <w:r>
              <w:rPr>
                <w:rFonts w:eastAsia="Univers-PL"/>
                <w:sz w:val="22"/>
                <w:szCs w:val="22"/>
              </w:rPr>
              <w:t>ń</w:t>
            </w:r>
            <w:r w:rsidRPr="007F632B">
              <w:rPr>
                <w:rFonts w:eastAsia="Univers-PL"/>
                <w:sz w:val="22"/>
                <w:szCs w:val="22"/>
              </w:rPr>
              <w:t xml:space="preserve"> odbojowych</w:t>
            </w:r>
            <w:r>
              <w:rPr>
                <w:rFonts w:eastAsia="Univers-PL"/>
                <w:sz w:val="22"/>
                <w:szCs w:val="22"/>
              </w:rPr>
              <w:t xml:space="preserve"> </w:t>
            </w:r>
            <w:r w:rsidRPr="007F632B">
              <w:rPr>
                <w:rFonts w:eastAsia="Univers-PL"/>
                <w:sz w:val="22"/>
                <w:szCs w:val="22"/>
              </w:rPr>
              <w:t>lub cumowniczych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7F632B" w:rsidRDefault="004F685D" w:rsidP="00CF0DA0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sprawdzenia</w:t>
            </w:r>
            <w:r w:rsidRPr="003B3C43">
              <w:rPr>
                <w:rFonts w:eastAsia="Univers-PL"/>
                <w:sz w:val="22"/>
                <w:szCs w:val="22"/>
              </w:rPr>
              <w:t xml:space="preserve"> stanu technicznego umocnienia</w:t>
            </w:r>
            <w:r>
              <w:rPr>
                <w:rFonts w:eastAsia="Univers-PL"/>
                <w:sz w:val="22"/>
                <w:szCs w:val="22"/>
              </w:rPr>
              <w:t xml:space="preserve"> dna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5106E0">
              <w:rPr>
                <w:rFonts w:eastAsia="Univers-PL"/>
                <w:sz w:val="22"/>
                <w:szCs w:val="22"/>
              </w:rPr>
              <w:t>okre</w:t>
            </w:r>
            <w:r>
              <w:rPr>
                <w:rFonts w:eastAsia="Univers-PL"/>
                <w:sz w:val="22"/>
                <w:szCs w:val="22"/>
              </w:rPr>
              <w:t>ślenie stanu technicznego całości wyposaż</w:t>
            </w:r>
            <w:r w:rsidRPr="005106E0">
              <w:rPr>
                <w:rFonts w:eastAsia="Univers-PL"/>
                <w:sz w:val="22"/>
                <w:szCs w:val="22"/>
              </w:rPr>
              <w:t>enia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192"/>
        </w:trPr>
        <w:tc>
          <w:tcPr>
            <w:tcW w:w="6204" w:type="dxa"/>
            <w:gridSpan w:val="13"/>
            <w:vAlign w:val="center"/>
          </w:tcPr>
          <w:p w:rsidR="004F685D" w:rsidRPr="005106E0" w:rsidRDefault="004F685D" w:rsidP="00CF0DA0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6BC3" w:rsidRPr="00C06359" w:rsidTr="00CF0DA0">
        <w:trPr>
          <w:trHeight w:val="192"/>
        </w:trPr>
        <w:tc>
          <w:tcPr>
            <w:tcW w:w="10206" w:type="dxa"/>
            <w:gridSpan w:val="22"/>
            <w:vAlign w:val="center"/>
          </w:tcPr>
          <w:p w:rsidR="009B6BC3" w:rsidRPr="009B6BC3" w:rsidRDefault="009B6BC3" w:rsidP="00CF0DA0">
            <w:pPr>
              <w:autoSpaceDE w:val="0"/>
              <w:autoSpaceDN w:val="0"/>
              <w:adjustRightInd w:val="0"/>
              <w:jc w:val="center"/>
              <w:rPr>
                <w:rFonts w:eastAsia="Univers-PL"/>
                <w:b/>
                <w:sz w:val="22"/>
                <w:szCs w:val="22"/>
              </w:rPr>
            </w:pPr>
            <w:r w:rsidRPr="009B6BC3">
              <w:rPr>
                <w:rFonts w:eastAsia="Univers-PL"/>
                <w:b/>
                <w:sz w:val="22"/>
                <w:szCs w:val="22"/>
              </w:rPr>
              <w:t xml:space="preserve">Kontrola </w:t>
            </w:r>
            <w:r w:rsidRPr="009B6BC3">
              <w:rPr>
                <w:b/>
              </w:rPr>
              <w:t xml:space="preserve"> </w:t>
            </w:r>
            <w:r w:rsidRPr="009B6BC3">
              <w:rPr>
                <w:rFonts w:eastAsia="Univers-PL"/>
                <w:b/>
                <w:sz w:val="22"/>
                <w:szCs w:val="22"/>
              </w:rPr>
              <w:t>budowli ochrony brzegu morskiego</w:t>
            </w:r>
          </w:p>
        </w:tc>
      </w:tr>
      <w:tr w:rsidR="004F685D" w:rsidRPr="00C06359" w:rsidTr="00CF0DA0">
        <w:trPr>
          <w:trHeight w:val="287"/>
        </w:trPr>
        <w:tc>
          <w:tcPr>
            <w:tcW w:w="6204" w:type="dxa"/>
            <w:gridSpan w:val="13"/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wyniki obserwacji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  <w:r w:rsidRPr="004F685D">
              <w:rPr>
                <w:b/>
                <w:sz w:val="22"/>
                <w:szCs w:val="22"/>
              </w:rPr>
              <w:t>Fot.</w:t>
            </w:r>
            <w:r w:rsidRPr="004F685D">
              <w:rPr>
                <w:b/>
                <w:sz w:val="22"/>
                <w:szCs w:val="22"/>
              </w:rPr>
              <w:br/>
              <w:t>nr</w:t>
            </w:r>
          </w:p>
        </w:tc>
      </w:tr>
      <w:tr w:rsidR="004F685D" w:rsidRPr="00C06359" w:rsidTr="00CF0DA0">
        <w:trPr>
          <w:trHeight w:val="287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sprawdzenia</w:t>
            </w:r>
            <w:r w:rsidRPr="00056F97">
              <w:rPr>
                <w:sz w:val="22"/>
                <w:szCs w:val="22"/>
              </w:rPr>
              <w:t xml:space="preserve"> aktualnych warunków posadowienia</w:t>
            </w:r>
            <w:r>
              <w:rPr>
                <w:sz w:val="22"/>
                <w:szCs w:val="22"/>
              </w:rPr>
              <w:t xml:space="preserve"> </w:t>
            </w:r>
            <w:r w:rsidRPr="00056F97">
              <w:rPr>
                <w:sz w:val="22"/>
                <w:szCs w:val="22"/>
              </w:rPr>
              <w:t>budowli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Default="004F685D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287"/>
        </w:trPr>
        <w:tc>
          <w:tcPr>
            <w:tcW w:w="6204" w:type="dxa"/>
            <w:gridSpan w:val="13"/>
            <w:vAlign w:val="center"/>
          </w:tcPr>
          <w:p w:rsidR="004F685D" w:rsidRPr="00C06359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ustalenia wielkości ubytków materiał</w:t>
            </w:r>
            <w:r w:rsidRPr="00B5382E">
              <w:rPr>
                <w:sz w:val="22"/>
                <w:szCs w:val="22"/>
              </w:rPr>
              <w:t>u narzutowego</w:t>
            </w:r>
            <w:r>
              <w:rPr>
                <w:sz w:val="22"/>
                <w:szCs w:val="22"/>
              </w:rPr>
              <w:t xml:space="preserve"> </w:t>
            </w:r>
            <w:r w:rsidRPr="00B5382E">
              <w:rPr>
                <w:sz w:val="22"/>
                <w:szCs w:val="22"/>
              </w:rPr>
              <w:t>i zasypowego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287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określenie stanu okł</w:t>
            </w:r>
            <w:r w:rsidRPr="00DE5975">
              <w:rPr>
                <w:sz w:val="22"/>
                <w:szCs w:val="22"/>
              </w:rPr>
              <w:t>adzin skarp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287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określenia stanu zuż</w:t>
            </w:r>
            <w:r w:rsidRPr="009E4515">
              <w:rPr>
                <w:sz w:val="22"/>
                <w:szCs w:val="22"/>
              </w:rPr>
              <w:t>ycia elementów drewnianych</w:t>
            </w:r>
            <w:r>
              <w:rPr>
                <w:sz w:val="22"/>
                <w:szCs w:val="22"/>
              </w:rPr>
              <w:t xml:space="preserve"> i ż</w:t>
            </w:r>
            <w:r w:rsidRPr="009E4515">
              <w:rPr>
                <w:sz w:val="22"/>
                <w:szCs w:val="22"/>
              </w:rPr>
              <w:t>elbetowych budowli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287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sprawdzenia, czy nie występują przegłę</w:t>
            </w:r>
            <w:r w:rsidRPr="00B7766B">
              <w:rPr>
                <w:sz w:val="22"/>
                <w:szCs w:val="22"/>
              </w:rPr>
              <w:t>bienia</w:t>
            </w:r>
            <w:r>
              <w:rPr>
                <w:sz w:val="22"/>
                <w:szCs w:val="22"/>
              </w:rPr>
              <w:t xml:space="preserve"> dna w obszarze wpł</w:t>
            </w:r>
            <w:r w:rsidRPr="00B7766B">
              <w:rPr>
                <w:sz w:val="22"/>
                <w:szCs w:val="22"/>
              </w:rPr>
              <w:t>ywu konstrukcji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287"/>
        </w:trPr>
        <w:tc>
          <w:tcPr>
            <w:tcW w:w="6204" w:type="dxa"/>
            <w:gridSpan w:val="13"/>
            <w:vAlign w:val="center"/>
          </w:tcPr>
          <w:p w:rsidR="004F685D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sprawdzenia</w:t>
            </w:r>
            <w:r w:rsidRPr="00B7766B">
              <w:rPr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 xml:space="preserve">tanu konstrukcji i przemieszczeń </w:t>
            </w:r>
            <w:r w:rsidRPr="00B7766B">
              <w:rPr>
                <w:sz w:val="22"/>
                <w:szCs w:val="22"/>
              </w:rPr>
              <w:t>opasek brzegowych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4F685D" w:rsidRPr="00C06359" w:rsidTr="00CF0DA0">
        <w:trPr>
          <w:trHeight w:val="287"/>
        </w:trPr>
        <w:tc>
          <w:tcPr>
            <w:tcW w:w="6204" w:type="dxa"/>
            <w:gridSpan w:val="13"/>
            <w:vAlign w:val="center"/>
          </w:tcPr>
          <w:p w:rsidR="004F685D" w:rsidRPr="00B7766B" w:rsidRDefault="004F685D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ustalenie wielkości osiadań i innych przemieszczeń pozostał</w:t>
            </w:r>
            <w:r w:rsidRPr="00556AEC">
              <w:rPr>
                <w:sz w:val="22"/>
                <w:szCs w:val="22"/>
              </w:rPr>
              <w:t>ych budowli ochrony brzegu morskiego</w:t>
            </w:r>
          </w:p>
        </w:tc>
        <w:tc>
          <w:tcPr>
            <w:tcW w:w="3402" w:type="dxa"/>
            <w:gridSpan w:val="7"/>
            <w:tcBorders>
              <w:righ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auto"/>
            </w:tcBorders>
            <w:vAlign w:val="center"/>
          </w:tcPr>
          <w:p w:rsidR="004F685D" w:rsidRPr="00C06359" w:rsidRDefault="004F685D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CF0DA0" w:rsidRPr="00C06359" w:rsidTr="00CF0DA0">
        <w:trPr>
          <w:trHeight w:val="287"/>
        </w:trPr>
        <w:tc>
          <w:tcPr>
            <w:tcW w:w="10206" w:type="dxa"/>
            <w:gridSpan w:val="22"/>
            <w:vAlign w:val="center"/>
          </w:tcPr>
          <w:p w:rsidR="00CF0DA0" w:rsidRPr="00CF0DA0" w:rsidRDefault="00CF0DA0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Kontrola innych budowli morskich</w:t>
            </w:r>
          </w:p>
        </w:tc>
      </w:tr>
      <w:tr w:rsidR="00CF0DA0" w:rsidRPr="00C06359" w:rsidTr="00CF0DA0">
        <w:trPr>
          <w:trHeight w:val="287"/>
        </w:trPr>
        <w:tc>
          <w:tcPr>
            <w:tcW w:w="2802" w:type="dxa"/>
            <w:gridSpan w:val="7"/>
            <w:tcBorders>
              <w:right w:val="single" w:sz="4" w:space="0" w:color="auto"/>
            </w:tcBorders>
            <w:vAlign w:val="center"/>
          </w:tcPr>
          <w:p w:rsidR="00CF0DA0" w:rsidRPr="00C06359" w:rsidRDefault="009A016E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CF0DA0">
              <w:rPr>
                <w:sz w:val="22"/>
                <w:szCs w:val="22"/>
              </w:rPr>
              <w:t>odzaj budowli</w:t>
            </w:r>
          </w:p>
        </w:tc>
        <w:tc>
          <w:tcPr>
            <w:tcW w:w="7404" w:type="dxa"/>
            <w:gridSpan w:val="15"/>
            <w:tcBorders>
              <w:left w:val="single" w:sz="4" w:space="0" w:color="auto"/>
            </w:tcBorders>
            <w:vAlign w:val="center"/>
          </w:tcPr>
          <w:p w:rsidR="00CF0DA0" w:rsidRPr="00C06359" w:rsidRDefault="00CF0DA0" w:rsidP="00CF0DA0">
            <w:pPr>
              <w:rPr>
                <w:sz w:val="22"/>
                <w:szCs w:val="22"/>
              </w:rPr>
            </w:pPr>
          </w:p>
        </w:tc>
      </w:tr>
      <w:tr w:rsidR="00CF0DA0" w:rsidRPr="00C06359" w:rsidTr="00CF0DA0">
        <w:trPr>
          <w:trHeight w:val="287"/>
        </w:trPr>
        <w:tc>
          <w:tcPr>
            <w:tcW w:w="2802" w:type="dxa"/>
            <w:gridSpan w:val="7"/>
            <w:tcBorders>
              <w:right w:val="single" w:sz="4" w:space="0" w:color="auto"/>
            </w:tcBorders>
            <w:vAlign w:val="center"/>
          </w:tcPr>
          <w:p w:rsidR="00CF0DA0" w:rsidRDefault="009A016E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F0DA0">
              <w:rPr>
                <w:sz w:val="22"/>
                <w:szCs w:val="22"/>
              </w:rPr>
              <w:t>stalenia w zakresie bezpieczeństwa konstrukcji</w:t>
            </w:r>
          </w:p>
        </w:tc>
        <w:tc>
          <w:tcPr>
            <w:tcW w:w="7404" w:type="dxa"/>
            <w:gridSpan w:val="15"/>
            <w:tcBorders>
              <w:left w:val="single" w:sz="4" w:space="0" w:color="auto"/>
            </w:tcBorders>
            <w:vAlign w:val="center"/>
          </w:tcPr>
          <w:p w:rsidR="00CF0DA0" w:rsidRDefault="00CF0DA0" w:rsidP="00CF0DA0">
            <w:pPr>
              <w:rPr>
                <w:sz w:val="22"/>
                <w:szCs w:val="22"/>
              </w:rPr>
            </w:pPr>
          </w:p>
        </w:tc>
      </w:tr>
      <w:tr w:rsidR="00CF0DA0" w:rsidRPr="00C06359" w:rsidTr="00CF0DA0">
        <w:trPr>
          <w:trHeight w:val="287"/>
        </w:trPr>
        <w:tc>
          <w:tcPr>
            <w:tcW w:w="2802" w:type="dxa"/>
            <w:gridSpan w:val="7"/>
            <w:tcBorders>
              <w:right w:val="single" w:sz="4" w:space="0" w:color="auto"/>
            </w:tcBorders>
            <w:vAlign w:val="center"/>
          </w:tcPr>
          <w:p w:rsidR="00CF0DA0" w:rsidRDefault="009A016E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F0DA0">
              <w:rPr>
                <w:sz w:val="22"/>
                <w:szCs w:val="22"/>
              </w:rPr>
              <w:t>stalenia w zakresie bezpieczeństwa użytkowania</w:t>
            </w:r>
          </w:p>
        </w:tc>
        <w:tc>
          <w:tcPr>
            <w:tcW w:w="7404" w:type="dxa"/>
            <w:gridSpan w:val="15"/>
            <w:tcBorders>
              <w:left w:val="single" w:sz="4" w:space="0" w:color="auto"/>
            </w:tcBorders>
            <w:vAlign w:val="center"/>
          </w:tcPr>
          <w:p w:rsidR="00CF0DA0" w:rsidRDefault="00CF0DA0" w:rsidP="00CF0DA0">
            <w:pPr>
              <w:rPr>
                <w:sz w:val="22"/>
                <w:szCs w:val="22"/>
              </w:rPr>
            </w:pPr>
          </w:p>
        </w:tc>
      </w:tr>
      <w:tr w:rsidR="00CF0DA0" w:rsidRPr="00C06359" w:rsidTr="00CF0DA0">
        <w:trPr>
          <w:trHeight w:val="287"/>
        </w:trPr>
        <w:tc>
          <w:tcPr>
            <w:tcW w:w="2802" w:type="dxa"/>
            <w:gridSpan w:val="7"/>
            <w:tcBorders>
              <w:right w:val="single" w:sz="4" w:space="0" w:color="auto"/>
            </w:tcBorders>
            <w:vAlign w:val="center"/>
          </w:tcPr>
          <w:p w:rsidR="00CF0DA0" w:rsidRDefault="009A016E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CF0DA0">
              <w:rPr>
                <w:sz w:val="22"/>
                <w:szCs w:val="22"/>
              </w:rPr>
              <w:t>stalenia w zakresie estetyki i otoczenia</w:t>
            </w:r>
          </w:p>
        </w:tc>
        <w:tc>
          <w:tcPr>
            <w:tcW w:w="7404" w:type="dxa"/>
            <w:gridSpan w:val="15"/>
            <w:tcBorders>
              <w:left w:val="single" w:sz="4" w:space="0" w:color="auto"/>
            </w:tcBorders>
            <w:vAlign w:val="center"/>
          </w:tcPr>
          <w:p w:rsidR="00CF0DA0" w:rsidRDefault="00CF0DA0" w:rsidP="00CF0DA0">
            <w:pPr>
              <w:rPr>
                <w:sz w:val="22"/>
                <w:szCs w:val="22"/>
              </w:rPr>
            </w:pPr>
          </w:p>
        </w:tc>
      </w:tr>
      <w:tr w:rsidR="009A016E" w:rsidRPr="00C06359" w:rsidTr="00CF0DA0">
        <w:trPr>
          <w:trHeight w:val="287"/>
        </w:trPr>
        <w:tc>
          <w:tcPr>
            <w:tcW w:w="2802" w:type="dxa"/>
            <w:gridSpan w:val="7"/>
            <w:tcBorders>
              <w:right w:val="single" w:sz="4" w:space="0" w:color="auto"/>
            </w:tcBorders>
            <w:vAlign w:val="center"/>
          </w:tcPr>
          <w:p w:rsidR="009A016E" w:rsidRDefault="009A016E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wnioski</w:t>
            </w:r>
          </w:p>
        </w:tc>
        <w:tc>
          <w:tcPr>
            <w:tcW w:w="7404" w:type="dxa"/>
            <w:gridSpan w:val="15"/>
            <w:tcBorders>
              <w:left w:val="single" w:sz="4" w:space="0" w:color="auto"/>
            </w:tcBorders>
            <w:vAlign w:val="center"/>
          </w:tcPr>
          <w:p w:rsidR="009A016E" w:rsidRDefault="009A016E" w:rsidP="00CF0DA0">
            <w:pPr>
              <w:rPr>
                <w:sz w:val="22"/>
                <w:szCs w:val="22"/>
              </w:rPr>
            </w:pPr>
          </w:p>
        </w:tc>
      </w:tr>
      <w:tr w:rsidR="009A016E" w:rsidRPr="00C06359" w:rsidTr="00CF0DA0">
        <w:trPr>
          <w:trHeight w:val="287"/>
        </w:trPr>
        <w:tc>
          <w:tcPr>
            <w:tcW w:w="2802" w:type="dxa"/>
            <w:gridSpan w:val="7"/>
            <w:tcBorders>
              <w:right w:val="single" w:sz="4" w:space="0" w:color="auto"/>
            </w:tcBorders>
            <w:vAlign w:val="center"/>
          </w:tcPr>
          <w:p w:rsidR="009A016E" w:rsidRDefault="009A016E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zalecenia</w:t>
            </w:r>
          </w:p>
        </w:tc>
        <w:tc>
          <w:tcPr>
            <w:tcW w:w="7404" w:type="dxa"/>
            <w:gridSpan w:val="15"/>
            <w:tcBorders>
              <w:left w:val="single" w:sz="4" w:space="0" w:color="auto"/>
            </w:tcBorders>
            <w:vAlign w:val="center"/>
          </w:tcPr>
          <w:p w:rsidR="009A016E" w:rsidRDefault="009A016E" w:rsidP="00CF0DA0">
            <w:pPr>
              <w:rPr>
                <w:sz w:val="22"/>
                <w:szCs w:val="22"/>
              </w:rPr>
            </w:pPr>
          </w:p>
        </w:tc>
      </w:tr>
      <w:tr w:rsidR="009A016E" w:rsidRPr="00C06359" w:rsidTr="009A016E">
        <w:trPr>
          <w:trHeight w:val="287"/>
        </w:trPr>
        <w:tc>
          <w:tcPr>
            <w:tcW w:w="2802" w:type="dxa"/>
            <w:gridSpan w:val="7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A016E" w:rsidRDefault="009A016E" w:rsidP="00CF0DA0">
            <w:pPr>
              <w:rPr>
                <w:sz w:val="22"/>
                <w:szCs w:val="22"/>
              </w:rPr>
            </w:pPr>
          </w:p>
        </w:tc>
        <w:tc>
          <w:tcPr>
            <w:tcW w:w="7404" w:type="dxa"/>
            <w:gridSpan w:val="1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A016E" w:rsidRDefault="009A016E" w:rsidP="00CF0DA0">
            <w:pPr>
              <w:rPr>
                <w:sz w:val="22"/>
                <w:szCs w:val="22"/>
              </w:rPr>
            </w:pPr>
          </w:p>
        </w:tc>
      </w:tr>
      <w:tr w:rsidR="009A016E" w:rsidRPr="00C06359" w:rsidTr="009A016E">
        <w:trPr>
          <w:trHeight w:val="287"/>
        </w:trPr>
        <w:tc>
          <w:tcPr>
            <w:tcW w:w="10206" w:type="dxa"/>
            <w:gridSpan w:val="22"/>
            <w:shd w:val="clear" w:color="auto" w:fill="BFBFBF" w:themeFill="background1" w:themeFillShade="BF"/>
            <w:vAlign w:val="center"/>
          </w:tcPr>
          <w:p w:rsidR="009A016E" w:rsidRPr="00C06359" w:rsidRDefault="009A016E" w:rsidP="00CF0DA0">
            <w:pPr>
              <w:jc w:val="center"/>
              <w:rPr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260"/>
        </w:trPr>
        <w:tc>
          <w:tcPr>
            <w:tcW w:w="10206" w:type="dxa"/>
            <w:gridSpan w:val="22"/>
            <w:vAlign w:val="center"/>
          </w:tcPr>
          <w:p w:rsidR="006A454B" w:rsidRPr="00D33A32" w:rsidRDefault="00556AEC" w:rsidP="00CF0D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556AEC">
              <w:rPr>
                <w:b/>
                <w:sz w:val="22"/>
                <w:szCs w:val="22"/>
              </w:rPr>
              <w:t>prawdzenie</w:t>
            </w:r>
            <w:r>
              <w:rPr>
                <w:b/>
                <w:sz w:val="22"/>
                <w:szCs w:val="22"/>
              </w:rPr>
              <w:t xml:space="preserve"> stanu technicznego wyposażenia, urządzeń</w:t>
            </w:r>
            <w:r w:rsidRPr="00556AEC">
              <w:rPr>
                <w:b/>
                <w:sz w:val="22"/>
                <w:szCs w:val="22"/>
              </w:rPr>
              <w:t xml:space="preserve"> i instalacji</w:t>
            </w:r>
            <w:r>
              <w:rPr>
                <w:b/>
                <w:sz w:val="22"/>
                <w:szCs w:val="22"/>
              </w:rPr>
              <w:t xml:space="preserve"> budowli, łącznie z ich zamocowaniami, osł</w:t>
            </w:r>
            <w:r w:rsidRPr="00556AEC">
              <w:rPr>
                <w:b/>
                <w:sz w:val="22"/>
                <w:szCs w:val="22"/>
              </w:rPr>
              <w:t>onami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6AEC">
              <w:rPr>
                <w:b/>
                <w:sz w:val="22"/>
                <w:szCs w:val="22"/>
              </w:rPr>
              <w:t>i przekryciami</w:t>
            </w:r>
            <w:r w:rsidR="00D33A32">
              <w:rPr>
                <w:b/>
                <w:sz w:val="22"/>
                <w:szCs w:val="22"/>
              </w:rPr>
              <w:t xml:space="preserve"> </w:t>
            </w:r>
            <w:r w:rsidR="00D33A32">
              <w:rPr>
                <w:b/>
                <w:sz w:val="20"/>
                <w:szCs w:val="20"/>
              </w:rPr>
              <w:t>(</w:t>
            </w:r>
            <w:r w:rsidR="00D33A32" w:rsidRPr="00D33A32">
              <w:rPr>
                <w:sz w:val="20"/>
                <w:szCs w:val="20"/>
              </w:rPr>
              <w:t>ogólny</w:t>
            </w:r>
            <w:r w:rsidR="00D33A32">
              <w:rPr>
                <w:sz w:val="20"/>
                <w:szCs w:val="20"/>
              </w:rPr>
              <w:t xml:space="preserve"> stan techniczny)</w:t>
            </w:r>
          </w:p>
        </w:tc>
      </w:tr>
      <w:tr w:rsidR="00556AEC" w:rsidRPr="00C06359" w:rsidTr="00CF0DA0">
        <w:trPr>
          <w:trHeight w:val="260"/>
        </w:trPr>
        <w:tc>
          <w:tcPr>
            <w:tcW w:w="10206" w:type="dxa"/>
            <w:gridSpan w:val="22"/>
            <w:vAlign w:val="center"/>
          </w:tcPr>
          <w:p w:rsidR="00556AEC" w:rsidRDefault="00556AEC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1699" w:rsidRPr="00C06359" w:rsidTr="00CF0DA0">
        <w:trPr>
          <w:trHeight w:val="166"/>
        </w:trPr>
        <w:tc>
          <w:tcPr>
            <w:tcW w:w="10206" w:type="dxa"/>
            <w:gridSpan w:val="22"/>
            <w:vAlign w:val="center"/>
          </w:tcPr>
          <w:p w:rsidR="00281699" w:rsidRPr="009C5520" w:rsidRDefault="00281699" w:rsidP="00CF0DA0">
            <w:pPr>
              <w:jc w:val="center"/>
              <w:rPr>
                <w:sz w:val="20"/>
                <w:szCs w:val="20"/>
              </w:rPr>
            </w:pPr>
            <w:r w:rsidRPr="00281699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>yniki wszystkich pomiarów wyjś</w:t>
            </w:r>
            <w:r w:rsidRPr="00281699">
              <w:rPr>
                <w:b/>
                <w:sz w:val="22"/>
                <w:szCs w:val="22"/>
              </w:rPr>
              <w:t>ciowych parametrów</w:t>
            </w:r>
            <w:r w:rsidR="009C5520">
              <w:rPr>
                <w:b/>
                <w:sz w:val="22"/>
                <w:szCs w:val="22"/>
              </w:rPr>
              <w:t xml:space="preserve"> podlegających monitoringowi </w:t>
            </w:r>
            <w:r w:rsidR="009C5520" w:rsidRPr="009C5520">
              <w:rPr>
                <w:sz w:val="20"/>
                <w:szCs w:val="20"/>
              </w:rPr>
              <w:t>(</w:t>
            </w:r>
            <w:r w:rsidRPr="009C5520">
              <w:rPr>
                <w:sz w:val="20"/>
                <w:szCs w:val="20"/>
              </w:rPr>
              <w:t>opisać zdarzenia,</w:t>
            </w:r>
          </w:p>
          <w:p w:rsidR="00281699" w:rsidRPr="00281699" w:rsidRDefault="00281699" w:rsidP="00CF0DA0">
            <w:pPr>
              <w:jc w:val="center"/>
              <w:rPr>
                <w:b/>
                <w:sz w:val="22"/>
                <w:szCs w:val="22"/>
              </w:rPr>
            </w:pPr>
            <w:r w:rsidRPr="009C5520">
              <w:rPr>
                <w:sz w:val="20"/>
                <w:szCs w:val="20"/>
              </w:rPr>
              <w:t>warunki i okoliczności występujące w trakcie tych pomiarów</w:t>
            </w:r>
            <w:r w:rsidR="009C5520" w:rsidRPr="009C5520">
              <w:rPr>
                <w:sz w:val="20"/>
                <w:szCs w:val="20"/>
              </w:rPr>
              <w:t>)</w:t>
            </w:r>
          </w:p>
        </w:tc>
      </w:tr>
      <w:tr w:rsidR="00713578" w:rsidRPr="00C06359" w:rsidTr="00CF0DA0">
        <w:trPr>
          <w:trHeight w:val="166"/>
        </w:trPr>
        <w:tc>
          <w:tcPr>
            <w:tcW w:w="10206" w:type="dxa"/>
            <w:gridSpan w:val="22"/>
            <w:vAlign w:val="center"/>
          </w:tcPr>
          <w:p w:rsidR="00713578" w:rsidRPr="00281699" w:rsidRDefault="00713578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1699" w:rsidRPr="00C06359" w:rsidTr="00CF0DA0">
        <w:trPr>
          <w:trHeight w:val="166"/>
        </w:trPr>
        <w:tc>
          <w:tcPr>
            <w:tcW w:w="10206" w:type="dxa"/>
            <w:gridSpan w:val="22"/>
            <w:vAlign w:val="center"/>
          </w:tcPr>
          <w:p w:rsidR="00281699" w:rsidRPr="007D596C" w:rsidRDefault="007D596C" w:rsidP="00CF0D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Wyniki </w:t>
            </w:r>
            <w:r w:rsidR="00E31302" w:rsidRPr="00E31302">
              <w:rPr>
                <w:b/>
                <w:sz w:val="22"/>
                <w:szCs w:val="22"/>
              </w:rPr>
              <w:t>pomiar</w:t>
            </w:r>
            <w:r>
              <w:rPr>
                <w:b/>
                <w:sz w:val="22"/>
                <w:szCs w:val="22"/>
              </w:rPr>
              <w:t>ów geodezyjnych wraz z opisem zdarzeń i okoliczności występują</w:t>
            </w:r>
            <w:r w:rsidR="00E31302" w:rsidRPr="00E31302">
              <w:rPr>
                <w:b/>
                <w:sz w:val="22"/>
                <w:szCs w:val="22"/>
              </w:rPr>
              <w:t>cych w momencie dokonanego pomiaru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33A32">
              <w:rPr>
                <w:sz w:val="20"/>
                <w:szCs w:val="20"/>
              </w:rPr>
              <w:t>(jeżeli były wykonywane)</w:t>
            </w:r>
          </w:p>
        </w:tc>
      </w:tr>
      <w:tr w:rsidR="00E31302" w:rsidRPr="00C06359" w:rsidTr="00CF0DA0">
        <w:trPr>
          <w:trHeight w:val="166"/>
        </w:trPr>
        <w:tc>
          <w:tcPr>
            <w:tcW w:w="10206" w:type="dxa"/>
            <w:gridSpan w:val="22"/>
            <w:vAlign w:val="center"/>
          </w:tcPr>
          <w:p w:rsidR="00E31302" w:rsidRPr="00E31302" w:rsidRDefault="00E31302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13578" w:rsidRPr="00C06359" w:rsidTr="00CF0DA0">
        <w:trPr>
          <w:trHeight w:val="166"/>
        </w:trPr>
        <w:tc>
          <w:tcPr>
            <w:tcW w:w="10206" w:type="dxa"/>
            <w:gridSpan w:val="22"/>
            <w:vAlign w:val="center"/>
          </w:tcPr>
          <w:p w:rsidR="00713578" w:rsidRPr="00E31302" w:rsidRDefault="00713578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713578">
              <w:rPr>
                <w:b/>
                <w:sz w:val="22"/>
                <w:szCs w:val="22"/>
              </w:rPr>
              <w:t>ykaz koniecznych robót budowlanych</w:t>
            </w:r>
          </w:p>
        </w:tc>
      </w:tr>
      <w:tr w:rsidR="00713578" w:rsidRPr="00C06359" w:rsidTr="00CF0DA0">
        <w:trPr>
          <w:trHeight w:val="166"/>
        </w:trPr>
        <w:tc>
          <w:tcPr>
            <w:tcW w:w="2093" w:type="dxa"/>
            <w:gridSpan w:val="6"/>
            <w:tcBorders>
              <w:right w:val="single" w:sz="4" w:space="0" w:color="auto"/>
            </w:tcBorders>
            <w:vAlign w:val="center"/>
          </w:tcPr>
          <w:p w:rsidR="00713578" w:rsidRPr="00FA038E" w:rsidRDefault="00713578" w:rsidP="00CF0DA0">
            <w:pPr>
              <w:jc w:val="center"/>
              <w:rPr>
                <w:sz w:val="22"/>
                <w:szCs w:val="22"/>
              </w:rPr>
            </w:pPr>
            <w:r w:rsidRPr="00FA038E">
              <w:rPr>
                <w:sz w:val="22"/>
                <w:szCs w:val="22"/>
              </w:rPr>
              <w:t>rodzaj robót</w:t>
            </w:r>
          </w:p>
        </w:tc>
        <w:tc>
          <w:tcPr>
            <w:tcW w:w="595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78" w:rsidRPr="00FA038E" w:rsidRDefault="004F685D" w:rsidP="00CF0DA0">
            <w:pPr>
              <w:jc w:val="center"/>
              <w:rPr>
                <w:sz w:val="22"/>
                <w:szCs w:val="22"/>
              </w:rPr>
            </w:pPr>
            <w:r w:rsidRPr="00FA038E">
              <w:rPr>
                <w:sz w:val="22"/>
                <w:szCs w:val="22"/>
              </w:rPr>
              <w:t>z</w:t>
            </w:r>
            <w:r w:rsidR="00713578" w:rsidRPr="00FA038E">
              <w:rPr>
                <w:sz w:val="22"/>
                <w:szCs w:val="22"/>
              </w:rPr>
              <w:t>akres robót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  <w:vAlign w:val="center"/>
          </w:tcPr>
          <w:p w:rsidR="00713578" w:rsidRPr="00FA038E" w:rsidRDefault="00713578" w:rsidP="00CF0DA0">
            <w:pPr>
              <w:jc w:val="center"/>
              <w:rPr>
                <w:sz w:val="22"/>
                <w:szCs w:val="22"/>
              </w:rPr>
            </w:pPr>
            <w:r w:rsidRPr="00FA038E">
              <w:rPr>
                <w:sz w:val="22"/>
                <w:szCs w:val="22"/>
              </w:rPr>
              <w:t>termin wykonania</w:t>
            </w:r>
          </w:p>
        </w:tc>
      </w:tr>
      <w:tr w:rsidR="00713578" w:rsidRPr="00C06359" w:rsidTr="00CF0DA0">
        <w:trPr>
          <w:trHeight w:val="166"/>
        </w:trPr>
        <w:tc>
          <w:tcPr>
            <w:tcW w:w="2093" w:type="dxa"/>
            <w:gridSpan w:val="6"/>
            <w:tcBorders>
              <w:right w:val="single" w:sz="4" w:space="0" w:color="auto"/>
            </w:tcBorders>
            <w:vAlign w:val="center"/>
          </w:tcPr>
          <w:p w:rsidR="00713578" w:rsidRPr="00E31302" w:rsidRDefault="00713578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3578" w:rsidRPr="00E31302" w:rsidRDefault="00713578" w:rsidP="00CF0D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left w:val="single" w:sz="4" w:space="0" w:color="auto"/>
            </w:tcBorders>
            <w:vAlign w:val="center"/>
          </w:tcPr>
          <w:p w:rsidR="00713578" w:rsidRPr="00E31302" w:rsidRDefault="00713578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281"/>
        </w:trPr>
        <w:tc>
          <w:tcPr>
            <w:tcW w:w="10206" w:type="dxa"/>
            <w:gridSpan w:val="22"/>
            <w:vAlign w:val="center"/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Kryteria ogólne oceny i klasyfikacji technicznej stanu </w:t>
            </w:r>
            <w:r w:rsidRPr="00121C72">
              <w:rPr>
                <w:b/>
                <w:sz w:val="22"/>
                <w:szCs w:val="22"/>
              </w:rPr>
              <w:t xml:space="preserve"> zużycia technicznego elementów </w:t>
            </w:r>
            <w:r>
              <w:rPr>
                <w:b/>
                <w:sz w:val="22"/>
                <w:szCs w:val="22"/>
              </w:rPr>
              <w:t>obiektu</w:t>
            </w:r>
          </w:p>
        </w:tc>
      </w:tr>
      <w:tr w:rsidR="006A454B" w:rsidRPr="00C06359" w:rsidTr="00CF0DA0">
        <w:trPr>
          <w:trHeight w:val="281"/>
        </w:trPr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0-20 %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zadawalający</w:t>
            </w:r>
          </w:p>
        </w:tc>
        <w:tc>
          <w:tcPr>
            <w:tcW w:w="7206" w:type="dxa"/>
            <w:gridSpan w:val="13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CF0D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</w:t>
            </w:r>
            <w:r w:rsidR="00987F30">
              <w:rPr>
                <w:sz w:val="20"/>
                <w:szCs w:val="20"/>
              </w:rPr>
              <w:t xml:space="preserve">lementy </w:t>
            </w:r>
            <w:r w:rsidRPr="00BF6A94">
              <w:rPr>
                <w:sz w:val="20"/>
                <w:szCs w:val="20"/>
              </w:rPr>
              <w:t xml:space="preserve"> są dobrze utrzymane, nie wykazują zużycia i uszkodzeń</w:t>
            </w:r>
          </w:p>
        </w:tc>
      </w:tr>
      <w:tr w:rsidR="006A454B" w:rsidRPr="00C06359" w:rsidTr="00CF0DA0">
        <w:trPr>
          <w:trHeight w:val="281"/>
        </w:trPr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21</w:t>
            </w:r>
            <w:r w:rsidRPr="00BF6A94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niezadawalający</w:t>
            </w:r>
          </w:p>
        </w:tc>
        <w:tc>
          <w:tcPr>
            <w:tcW w:w="7206" w:type="dxa"/>
            <w:gridSpan w:val="13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CF0D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e</w:t>
            </w:r>
            <w:r w:rsidR="00987F30">
              <w:rPr>
                <w:sz w:val="20"/>
                <w:szCs w:val="20"/>
              </w:rPr>
              <w:t xml:space="preserve">lementy </w:t>
            </w:r>
            <w:r w:rsidRPr="00BF6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wykazują nieznaczne cechy zużycia</w:t>
            </w:r>
          </w:p>
        </w:tc>
      </w:tr>
      <w:tr w:rsidR="006A454B" w:rsidRPr="00C06359" w:rsidTr="00CF0DA0">
        <w:trPr>
          <w:trHeight w:val="281"/>
        </w:trPr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</w:t>
            </w:r>
            <w:r w:rsidRPr="00BF6A94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zły</w:t>
            </w:r>
          </w:p>
        </w:tc>
        <w:tc>
          <w:tcPr>
            <w:tcW w:w="7206" w:type="dxa"/>
            <w:gridSpan w:val="13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CF0D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</w:t>
            </w:r>
            <w:r w:rsidR="00987F30">
              <w:rPr>
                <w:sz w:val="20"/>
                <w:szCs w:val="20"/>
              </w:rPr>
              <w:t xml:space="preserve"> elementach </w:t>
            </w:r>
            <w:r w:rsidRPr="00BF6A94">
              <w:rPr>
                <w:sz w:val="20"/>
                <w:szCs w:val="20"/>
              </w:rPr>
              <w:t xml:space="preserve"> występują niewielkie uszkodzenia i ubytki, </w:t>
            </w:r>
            <w:r>
              <w:rPr>
                <w:sz w:val="20"/>
                <w:szCs w:val="20"/>
              </w:rPr>
              <w:t>mogące powodować zagrożenie</w:t>
            </w:r>
            <w:r w:rsidRPr="00BF6A94">
              <w:rPr>
                <w:sz w:val="20"/>
                <w:szCs w:val="20"/>
              </w:rPr>
              <w:t xml:space="preserve"> bezpieczeństwu ludzi lub mienia</w:t>
            </w:r>
          </w:p>
        </w:tc>
      </w:tr>
      <w:tr w:rsidR="006A454B" w:rsidRPr="00C06359" w:rsidTr="00CF0DA0">
        <w:trPr>
          <w:trHeight w:val="281"/>
        </w:trPr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ponad 50</w:t>
            </w:r>
          </w:p>
        </w:tc>
        <w:tc>
          <w:tcPr>
            <w:tcW w:w="157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awaryjny</w:t>
            </w:r>
          </w:p>
        </w:tc>
        <w:tc>
          <w:tcPr>
            <w:tcW w:w="7206" w:type="dxa"/>
            <w:gridSpan w:val="13"/>
            <w:tcBorders>
              <w:left w:val="single" w:sz="4" w:space="0" w:color="auto"/>
            </w:tcBorders>
            <w:vAlign w:val="center"/>
          </w:tcPr>
          <w:p w:rsidR="006A454B" w:rsidRPr="00C06359" w:rsidRDefault="006A454B" w:rsidP="00CF0DA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w</w:t>
            </w:r>
            <w:r w:rsidRPr="00BF6A94">
              <w:rPr>
                <w:sz w:val="20"/>
                <w:szCs w:val="20"/>
              </w:rPr>
              <w:t xml:space="preserve"> eleme</w:t>
            </w:r>
            <w:r w:rsidR="00987F30">
              <w:rPr>
                <w:sz w:val="20"/>
                <w:szCs w:val="20"/>
              </w:rPr>
              <w:t xml:space="preserve">ntach </w:t>
            </w:r>
            <w:r>
              <w:rPr>
                <w:sz w:val="20"/>
                <w:szCs w:val="20"/>
              </w:rPr>
              <w:t xml:space="preserve"> występują </w:t>
            </w:r>
            <w:r w:rsidRPr="00BF6A94">
              <w:rPr>
                <w:sz w:val="20"/>
                <w:szCs w:val="20"/>
              </w:rPr>
              <w:t>uszkodzenia lub ubytki</w:t>
            </w:r>
            <w:r>
              <w:rPr>
                <w:sz w:val="20"/>
                <w:szCs w:val="20"/>
              </w:rPr>
              <w:t>, zagrażające  bezpieczeństwu ludzi lub mienia</w:t>
            </w:r>
          </w:p>
        </w:tc>
      </w:tr>
      <w:tr w:rsidR="007F6CA7" w:rsidRPr="00C06359" w:rsidTr="0043401E">
        <w:trPr>
          <w:trHeight w:val="281"/>
        </w:trPr>
        <w:tc>
          <w:tcPr>
            <w:tcW w:w="10206" w:type="dxa"/>
            <w:gridSpan w:val="22"/>
            <w:vAlign w:val="center"/>
          </w:tcPr>
          <w:p w:rsidR="007F6CA7" w:rsidRDefault="007F6CA7" w:rsidP="007F6CA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OKREŚLENIE </w:t>
            </w:r>
            <w:r w:rsidRPr="007E280E">
              <w:rPr>
                <w:b/>
                <w:sz w:val="22"/>
                <w:szCs w:val="22"/>
              </w:rPr>
              <w:t xml:space="preserve"> </w:t>
            </w:r>
            <w:r w:rsidRPr="00B62E34">
              <w:rPr>
                <w:b/>
                <w:sz w:val="22"/>
                <w:szCs w:val="22"/>
              </w:rPr>
              <w:t>ROZMIARÓW ZUŻYCIA LUB USZKODZENIA ELEMENTÓW</w:t>
            </w:r>
          </w:p>
        </w:tc>
      </w:tr>
      <w:tr w:rsidR="007F6CA7" w:rsidRPr="00C06359" w:rsidTr="0043401E">
        <w:trPr>
          <w:trHeight w:val="281"/>
        </w:trPr>
        <w:tc>
          <w:tcPr>
            <w:tcW w:w="10206" w:type="dxa"/>
            <w:gridSpan w:val="22"/>
            <w:vAlign w:val="center"/>
          </w:tcPr>
          <w:p w:rsidR="007F6CA7" w:rsidRDefault="007F6CA7" w:rsidP="007F6C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281"/>
        </w:trPr>
        <w:tc>
          <w:tcPr>
            <w:tcW w:w="10206" w:type="dxa"/>
            <w:gridSpan w:val="22"/>
            <w:vAlign w:val="center"/>
          </w:tcPr>
          <w:p w:rsidR="006A454B" w:rsidRDefault="006A454B" w:rsidP="00CF0DA0">
            <w:pPr>
              <w:jc w:val="center"/>
              <w:rPr>
                <w:sz w:val="20"/>
                <w:szCs w:val="20"/>
              </w:rPr>
            </w:pPr>
            <w:r w:rsidRPr="00AA0B33">
              <w:rPr>
                <w:b/>
                <w:sz w:val="22"/>
                <w:szCs w:val="22"/>
              </w:rPr>
              <w:t>Stwier</w:t>
            </w:r>
            <w:r>
              <w:rPr>
                <w:b/>
                <w:sz w:val="22"/>
                <w:szCs w:val="22"/>
              </w:rPr>
              <w:t>dzone uszkodzenia oraz</w:t>
            </w:r>
            <w:r w:rsidRPr="00AA0B33">
              <w:rPr>
                <w:b/>
                <w:sz w:val="22"/>
                <w:szCs w:val="22"/>
              </w:rPr>
              <w:t xml:space="preserve"> braki, które mogłyby spowodować zagrożenie życia lub zdrowia ludzi, bezpieczeństwa mienia bądź środowiska, a w szczególności katastrofę budowlaną, pożar, wybuch, porażenie prądem elektrycznym albo zatrucie gazem</w:t>
            </w:r>
            <w:r>
              <w:rPr>
                <w:b/>
                <w:sz w:val="22"/>
                <w:szCs w:val="22"/>
              </w:rPr>
              <w:t xml:space="preserve">, wymagające usunięcia w czasie lub bezpośrednio </w:t>
            </w:r>
            <w:r w:rsidR="00D33A32">
              <w:rPr>
                <w:b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po przeprowadzonej kontroli</w:t>
            </w:r>
          </w:p>
        </w:tc>
      </w:tr>
      <w:tr w:rsidR="0028151F" w:rsidRPr="00C06359" w:rsidTr="00CF0DA0">
        <w:trPr>
          <w:trHeight w:val="281"/>
        </w:trPr>
        <w:tc>
          <w:tcPr>
            <w:tcW w:w="10206" w:type="dxa"/>
            <w:gridSpan w:val="22"/>
            <w:vAlign w:val="center"/>
          </w:tcPr>
          <w:p w:rsidR="0028151F" w:rsidRPr="00AA0B33" w:rsidRDefault="0028151F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281"/>
        </w:trPr>
        <w:tc>
          <w:tcPr>
            <w:tcW w:w="10206" w:type="dxa"/>
            <w:gridSpan w:val="22"/>
            <w:vAlign w:val="center"/>
          </w:tcPr>
          <w:p w:rsidR="006A454B" w:rsidRDefault="006A454B" w:rsidP="00CF0DA0">
            <w:pPr>
              <w:jc w:val="center"/>
              <w:rPr>
                <w:sz w:val="20"/>
                <w:szCs w:val="20"/>
              </w:rPr>
            </w:pPr>
            <w:r w:rsidRPr="00C06359">
              <w:rPr>
                <w:b/>
                <w:sz w:val="22"/>
                <w:szCs w:val="22"/>
              </w:rPr>
              <w:t xml:space="preserve">W celu usunięcia </w:t>
            </w:r>
            <w:r>
              <w:rPr>
                <w:b/>
                <w:sz w:val="22"/>
                <w:szCs w:val="22"/>
              </w:rPr>
              <w:t xml:space="preserve"> ww. nieprawidłowości należy</w:t>
            </w:r>
            <w:r w:rsidRPr="00C06359">
              <w:rPr>
                <w:b/>
                <w:sz w:val="22"/>
                <w:szCs w:val="22"/>
              </w:rPr>
              <w:t xml:space="preserve"> bezzwłocznie wykonać</w:t>
            </w:r>
          </w:p>
        </w:tc>
      </w:tr>
      <w:tr w:rsidR="006A454B" w:rsidRPr="00C06359" w:rsidTr="00CF0DA0">
        <w:trPr>
          <w:trHeight w:val="281"/>
        </w:trPr>
        <w:tc>
          <w:tcPr>
            <w:tcW w:w="10206" w:type="dxa"/>
            <w:gridSpan w:val="22"/>
            <w:vAlign w:val="center"/>
          </w:tcPr>
          <w:p w:rsidR="006A454B" w:rsidRDefault="006A454B" w:rsidP="00CF0DA0">
            <w:pPr>
              <w:jc w:val="center"/>
              <w:rPr>
                <w:sz w:val="20"/>
                <w:szCs w:val="20"/>
              </w:rPr>
            </w:pPr>
          </w:p>
        </w:tc>
      </w:tr>
      <w:tr w:rsidR="006A454B" w:rsidRPr="00C06359" w:rsidTr="00CF0DA0">
        <w:trPr>
          <w:trHeight w:val="281"/>
        </w:trPr>
        <w:tc>
          <w:tcPr>
            <w:tcW w:w="10206" w:type="dxa"/>
            <w:gridSpan w:val="22"/>
            <w:vAlign w:val="center"/>
          </w:tcPr>
          <w:p w:rsidR="006A454B" w:rsidRDefault="006A454B" w:rsidP="00CF0DA0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Jako  właściciel - zarządca - użytkownik obiektu budowlanego * potwierdzam obowiązek usunięcia  ww. stwierdzonych usz</w:t>
            </w:r>
            <w:r>
              <w:rPr>
                <w:sz w:val="22"/>
                <w:szCs w:val="22"/>
              </w:rPr>
              <w:t xml:space="preserve">kodzeń lub uzupełnienia  braków, a czasie lub </w:t>
            </w:r>
            <w:r w:rsidRPr="00C06359">
              <w:rPr>
                <w:sz w:val="22"/>
                <w:szCs w:val="22"/>
              </w:rPr>
              <w:t>bezpośrednio po przeprowadzonej kontroli.</w:t>
            </w:r>
          </w:p>
          <w:p w:rsidR="006A454B" w:rsidRPr="00C06359" w:rsidRDefault="006A454B" w:rsidP="00CF0DA0">
            <w:pPr>
              <w:rPr>
                <w:sz w:val="22"/>
                <w:szCs w:val="22"/>
              </w:rPr>
            </w:pPr>
          </w:p>
          <w:p w:rsidR="006A454B" w:rsidRPr="00C06359" w:rsidRDefault="006A454B" w:rsidP="00CF0DA0">
            <w:pPr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 xml:space="preserve">________________________                                             </w:t>
            </w:r>
            <w:r w:rsidR="00613C22">
              <w:rPr>
                <w:sz w:val="22"/>
                <w:szCs w:val="22"/>
              </w:rPr>
              <w:t xml:space="preserve">     </w:t>
            </w:r>
            <w:r w:rsidRPr="00C06359">
              <w:rPr>
                <w:sz w:val="22"/>
                <w:szCs w:val="22"/>
              </w:rPr>
              <w:t xml:space="preserve">    </w:t>
            </w:r>
            <w:r w:rsidR="00AC1A98">
              <w:rPr>
                <w:sz w:val="22"/>
                <w:szCs w:val="22"/>
              </w:rPr>
              <w:t xml:space="preserve">  </w:t>
            </w:r>
            <w:r w:rsidRPr="00C06359">
              <w:rPr>
                <w:sz w:val="22"/>
                <w:szCs w:val="22"/>
              </w:rPr>
              <w:t>___________________________________</w:t>
            </w:r>
          </w:p>
          <w:p w:rsidR="006A454B" w:rsidRPr="00D4412E" w:rsidRDefault="006A454B" w:rsidP="00CF0DA0">
            <w:pPr>
              <w:rPr>
                <w:sz w:val="18"/>
                <w:szCs w:val="18"/>
              </w:rPr>
            </w:pPr>
            <w:r w:rsidRPr="00D4412E">
              <w:rPr>
                <w:sz w:val="18"/>
                <w:szCs w:val="18"/>
              </w:rPr>
              <w:t xml:space="preserve">                 </w:t>
            </w:r>
            <w:r w:rsidR="00D4412E">
              <w:rPr>
                <w:sz w:val="18"/>
                <w:szCs w:val="18"/>
              </w:rPr>
              <w:t xml:space="preserve">    </w:t>
            </w:r>
            <w:r w:rsidRPr="00D4412E">
              <w:rPr>
                <w:sz w:val="18"/>
                <w:szCs w:val="18"/>
              </w:rPr>
              <w:t xml:space="preserve">    (data)                                                                                                         </w:t>
            </w:r>
            <w:r w:rsidR="00D4412E">
              <w:rPr>
                <w:sz w:val="18"/>
                <w:szCs w:val="18"/>
              </w:rPr>
              <w:t xml:space="preserve">               </w:t>
            </w:r>
            <w:r w:rsidRPr="00D4412E">
              <w:rPr>
                <w:sz w:val="18"/>
                <w:szCs w:val="18"/>
              </w:rPr>
              <w:t xml:space="preserve">   (</w:t>
            </w:r>
            <w:r w:rsidR="00613C22" w:rsidRPr="00D4412E">
              <w:rPr>
                <w:sz w:val="18"/>
                <w:szCs w:val="18"/>
              </w:rPr>
              <w:t xml:space="preserve">czytelny  </w:t>
            </w:r>
            <w:r w:rsidRPr="00D4412E">
              <w:rPr>
                <w:sz w:val="18"/>
                <w:szCs w:val="18"/>
              </w:rPr>
              <w:t>podpis)</w:t>
            </w:r>
          </w:p>
          <w:p w:rsidR="006A454B" w:rsidRPr="003E4E1C" w:rsidRDefault="006A454B" w:rsidP="00CF0DA0">
            <w:pPr>
              <w:rPr>
                <w:sz w:val="20"/>
                <w:szCs w:val="20"/>
              </w:rPr>
            </w:pPr>
          </w:p>
          <w:p w:rsidR="006A454B" w:rsidRDefault="006A454B" w:rsidP="00CF0DA0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ww.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bezzwłoc</w:t>
            </w:r>
            <w:r w:rsidR="00880408">
              <w:rPr>
                <w:sz w:val="22"/>
                <w:szCs w:val="22"/>
              </w:rPr>
              <w:t>znie przekazana</w:t>
            </w:r>
            <w:r w:rsidR="00A94097">
              <w:rPr>
                <w:sz w:val="22"/>
                <w:szCs w:val="22"/>
              </w:rPr>
              <w:t xml:space="preserve"> do Wojewódzkiego</w:t>
            </w:r>
            <w:r w:rsidRPr="00C06359">
              <w:rPr>
                <w:sz w:val="22"/>
                <w:szCs w:val="22"/>
              </w:rPr>
              <w:t xml:space="preserve"> Inspektora Nadzoru Budo</w:t>
            </w:r>
            <w:r>
              <w:rPr>
                <w:sz w:val="22"/>
                <w:szCs w:val="22"/>
              </w:rPr>
              <w:t xml:space="preserve">wlanego </w:t>
            </w:r>
            <w:r w:rsidR="00A94097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w ________________________ .    </w:t>
            </w:r>
          </w:p>
          <w:p w:rsidR="006A454B" w:rsidRDefault="006A454B" w:rsidP="00CF0DA0">
            <w:pPr>
              <w:jc w:val="center"/>
              <w:rPr>
                <w:sz w:val="20"/>
                <w:szCs w:val="20"/>
              </w:rPr>
            </w:pPr>
          </w:p>
        </w:tc>
      </w:tr>
      <w:tr w:rsidR="006A454B" w:rsidRPr="00C06359" w:rsidTr="00CF0DA0">
        <w:trPr>
          <w:trHeight w:val="493"/>
        </w:trPr>
        <w:tc>
          <w:tcPr>
            <w:tcW w:w="10206" w:type="dxa"/>
            <w:gridSpan w:val="22"/>
            <w:vAlign w:val="center"/>
          </w:tcPr>
          <w:p w:rsidR="006A454B" w:rsidRDefault="006A454B" w:rsidP="00CF0D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ZMIANA SPOSOBU</w:t>
            </w:r>
            <w:r w:rsidR="002B7C09">
              <w:rPr>
                <w:b/>
                <w:bCs/>
              </w:rPr>
              <w:t xml:space="preserve"> UŻYTKOWANIA BUDOWLI</w:t>
            </w:r>
          </w:p>
          <w:p w:rsidR="006A454B" w:rsidRPr="00BA264B" w:rsidRDefault="006A454B" w:rsidP="00CF0DA0">
            <w:pPr>
              <w:rPr>
                <w:bCs/>
                <w:sz w:val="20"/>
                <w:szCs w:val="20"/>
              </w:rPr>
            </w:pPr>
            <w:r w:rsidRPr="00FD7681">
              <w:rPr>
                <w:bCs/>
                <w:sz w:val="18"/>
                <w:szCs w:val="18"/>
              </w:rPr>
              <w:t xml:space="preserve">(spowodowana </w:t>
            </w:r>
            <w:r w:rsidRPr="00FD7681">
              <w:rPr>
                <w:sz w:val="18"/>
                <w:szCs w:val="18"/>
              </w:rPr>
              <w:t xml:space="preserve"> </w:t>
            </w:r>
            <w:r w:rsidRPr="00FD7681">
              <w:rPr>
                <w:bCs/>
                <w:sz w:val="18"/>
                <w:szCs w:val="18"/>
              </w:rPr>
              <w:t xml:space="preserve">podjęciem bądź zaniechaniem w obiekcie budowlanym lub jego części działalności zmieniającej </w:t>
            </w:r>
            <w:r w:rsidR="00AC1A98" w:rsidRPr="00FD7681">
              <w:rPr>
                <w:bCs/>
                <w:sz w:val="18"/>
                <w:szCs w:val="18"/>
              </w:rPr>
              <w:br/>
            </w:r>
            <w:r w:rsidR="0092797D" w:rsidRPr="00FD7681">
              <w:rPr>
                <w:bCs/>
                <w:sz w:val="18"/>
                <w:szCs w:val="18"/>
              </w:rPr>
              <w:t xml:space="preserve">w szczególności </w:t>
            </w:r>
            <w:r w:rsidRPr="00FD7681">
              <w:rPr>
                <w:bCs/>
                <w:sz w:val="18"/>
                <w:szCs w:val="18"/>
              </w:rPr>
              <w:t xml:space="preserve">warunki: </w:t>
            </w:r>
            <w:r w:rsidR="0092797D" w:rsidRPr="001A4A14">
              <w:rPr>
                <w:bCs/>
                <w:sz w:val="18"/>
                <w:szCs w:val="18"/>
              </w:rPr>
              <w:t xml:space="preserve">bezpieczeństwa użytkowania, </w:t>
            </w:r>
            <w:r w:rsidRPr="001A4A14">
              <w:rPr>
                <w:bCs/>
                <w:sz w:val="18"/>
                <w:szCs w:val="18"/>
              </w:rPr>
              <w:t>bezpieczeństwa pożarowego, powodziowego, pracy, zdrowotne, higieniczno-sanitarne, ochrony środowiska bądź wielkość lub układ obciążeń</w:t>
            </w:r>
            <w:r w:rsidR="00FD7681" w:rsidRPr="001A4A14">
              <w:rPr>
                <w:bCs/>
                <w:sz w:val="18"/>
                <w:szCs w:val="18"/>
              </w:rPr>
              <w:t xml:space="preserve"> lub </w:t>
            </w:r>
            <w:r w:rsidR="00FD7681" w:rsidRPr="001A4A14">
              <w:rPr>
                <w:sz w:val="18"/>
                <w:szCs w:val="18"/>
              </w:rPr>
              <w:t xml:space="preserve"> </w:t>
            </w:r>
            <w:r w:rsidR="00FD7681" w:rsidRPr="001A4A14">
              <w:rPr>
                <w:bCs/>
                <w:sz w:val="18"/>
                <w:szCs w:val="18"/>
              </w:rPr>
              <w:t>polegającej na podjęciu przeładunku</w:t>
            </w:r>
            <w:r w:rsidR="00FA761E" w:rsidRPr="001A4A14">
              <w:rPr>
                <w:bCs/>
                <w:sz w:val="18"/>
                <w:szCs w:val="18"/>
              </w:rPr>
              <w:t xml:space="preserve"> </w:t>
            </w:r>
            <w:r w:rsidR="00FD7681" w:rsidRPr="001A4A14">
              <w:rPr>
                <w:bCs/>
                <w:sz w:val="18"/>
                <w:szCs w:val="18"/>
              </w:rPr>
              <w:t>paliw płynnych, gazów płynnych, innych ładunków niebezpiecznych lub powodujących powstanie zagrożenia bezpieczeństwa pożarowego na budowlach morskich, wybudowanych i przystosowanych dotychczas</w:t>
            </w:r>
            <w:r w:rsidR="00FA761E" w:rsidRPr="001A4A14">
              <w:rPr>
                <w:bCs/>
                <w:sz w:val="18"/>
                <w:szCs w:val="18"/>
              </w:rPr>
              <w:t xml:space="preserve"> </w:t>
            </w:r>
            <w:r w:rsidR="00FD7681" w:rsidRPr="001A4A14">
              <w:rPr>
                <w:bCs/>
                <w:sz w:val="18"/>
                <w:szCs w:val="18"/>
              </w:rPr>
              <w:t xml:space="preserve">do przeładunku innych towarów lub ładunków albo do innych celów, bądź  </w:t>
            </w:r>
            <w:r w:rsidR="00FA761E" w:rsidRPr="001A4A14">
              <w:rPr>
                <w:sz w:val="18"/>
                <w:szCs w:val="18"/>
              </w:rPr>
              <w:t xml:space="preserve"> </w:t>
            </w:r>
            <w:r w:rsidR="00FA761E" w:rsidRPr="001A4A14">
              <w:rPr>
                <w:bCs/>
                <w:sz w:val="18"/>
                <w:szCs w:val="18"/>
              </w:rPr>
              <w:t xml:space="preserve">polegającej na zwiększeniu głębokości </w:t>
            </w:r>
            <w:r w:rsidR="00FA761E" w:rsidRPr="001A4A14">
              <w:rPr>
                <w:sz w:val="18"/>
                <w:szCs w:val="18"/>
              </w:rPr>
              <w:t xml:space="preserve"> </w:t>
            </w:r>
            <w:r w:rsidR="001A4A14" w:rsidRPr="001A4A14">
              <w:rPr>
                <w:bCs/>
                <w:sz w:val="18"/>
                <w:szCs w:val="18"/>
              </w:rPr>
              <w:t>dopuszczalnej (</w:t>
            </w:r>
            <w:proofErr w:type="spellStart"/>
            <w:r w:rsidR="001A4A14" w:rsidRPr="001A4A14">
              <w:rPr>
                <w:bCs/>
                <w:sz w:val="18"/>
                <w:szCs w:val="18"/>
              </w:rPr>
              <w:t>H</w:t>
            </w:r>
            <w:r w:rsidR="001A4A14" w:rsidRPr="001A4A14">
              <w:rPr>
                <w:bCs/>
                <w:sz w:val="18"/>
                <w:szCs w:val="18"/>
                <w:vertAlign w:val="subscript"/>
              </w:rPr>
              <w:t>dop</w:t>
            </w:r>
            <w:proofErr w:type="spellEnd"/>
            <w:r w:rsidR="00FA761E" w:rsidRPr="001A4A14">
              <w:rPr>
                <w:bCs/>
                <w:sz w:val="18"/>
                <w:szCs w:val="18"/>
              </w:rPr>
              <w:t xml:space="preserve">) przy budowli morskiej, a także zwiększeniu głębokości </w:t>
            </w:r>
            <w:r w:rsidR="001A4A14" w:rsidRPr="001A4A14">
              <w:rPr>
                <w:bCs/>
                <w:sz w:val="18"/>
                <w:szCs w:val="18"/>
              </w:rPr>
              <w:t>technicznej (</w:t>
            </w:r>
            <w:proofErr w:type="spellStart"/>
            <w:r w:rsidR="001A4A14" w:rsidRPr="001A4A14">
              <w:rPr>
                <w:bCs/>
                <w:sz w:val="18"/>
                <w:szCs w:val="18"/>
              </w:rPr>
              <w:t>H</w:t>
            </w:r>
            <w:r w:rsidR="001A4A14" w:rsidRPr="001A4A14">
              <w:rPr>
                <w:bCs/>
                <w:sz w:val="18"/>
                <w:szCs w:val="18"/>
                <w:vertAlign w:val="subscript"/>
              </w:rPr>
              <w:t>t</w:t>
            </w:r>
            <w:proofErr w:type="spellEnd"/>
            <w:r w:rsidR="00FA761E" w:rsidRPr="001A4A14">
              <w:rPr>
                <w:bCs/>
                <w:sz w:val="18"/>
                <w:szCs w:val="18"/>
              </w:rPr>
              <w:t>) umożliwiającej obsługę statków większych niż  to określono w pierwotnym projekcie budowlanym lub decyzji o zmianie sposobu użytkowania danej budowli morskiej, gdy zwiększenie głębokoś</w:t>
            </w:r>
            <w:r w:rsidR="001A4A14" w:rsidRPr="001A4A14">
              <w:rPr>
                <w:bCs/>
                <w:sz w:val="18"/>
                <w:szCs w:val="18"/>
              </w:rPr>
              <w:t>ci dopuszczalnej (</w:t>
            </w:r>
            <w:proofErr w:type="spellStart"/>
            <w:r w:rsidR="001A4A14" w:rsidRPr="001A4A14">
              <w:rPr>
                <w:bCs/>
                <w:sz w:val="18"/>
                <w:szCs w:val="18"/>
              </w:rPr>
              <w:t>H</w:t>
            </w:r>
            <w:r w:rsidR="001A4A14" w:rsidRPr="001A4A14">
              <w:rPr>
                <w:bCs/>
                <w:sz w:val="18"/>
                <w:szCs w:val="18"/>
                <w:vertAlign w:val="subscript"/>
              </w:rPr>
              <w:t>dop</w:t>
            </w:r>
            <w:proofErr w:type="spellEnd"/>
            <w:r w:rsidR="00FA761E" w:rsidRPr="001A4A14">
              <w:rPr>
                <w:bCs/>
                <w:sz w:val="18"/>
                <w:szCs w:val="18"/>
              </w:rPr>
              <w:t>)</w:t>
            </w:r>
            <w:r w:rsidR="001A4A14">
              <w:rPr>
                <w:bCs/>
                <w:sz w:val="18"/>
                <w:szCs w:val="18"/>
              </w:rPr>
              <w:t xml:space="preserve"> </w:t>
            </w:r>
            <w:r w:rsidR="001A4A14" w:rsidRPr="001A4A14">
              <w:rPr>
                <w:bCs/>
                <w:sz w:val="18"/>
                <w:szCs w:val="18"/>
              </w:rPr>
              <w:t>lub technicznej (</w:t>
            </w:r>
            <w:proofErr w:type="spellStart"/>
            <w:r w:rsidR="001A4A14" w:rsidRPr="001A4A14">
              <w:rPr>
                <w:bCs/>
                <w:sz w:val="18"/>
                <w:szCs w:val="18"/>
              </w:rPr>
              <w:t>H</w:t>
            </w:r>
            <w:r w:rsidR="001A4A14" w:rsidRPr="001A4A14">
              <w:rPr>
                <w:bCs/>
                <w:sz w:val="18"/>
                <w:szCs w:val="18"/>
                <w:vertAlign w:val="subscript"/>
              </w:rPr>
              <w:t>t</w:t>
            </w:r>
            <w:proofErr w:type="spellEnd"/>
            <w:r w:rsidR="00FA761E" w:rsidRPr="001A4A14">
              <w:rPr>
                <w:bCs/>
                <w:sz w:val="18"/>
                <w:szCs w:val="18"/>
              </w:rPr>
              <w:t xml:space="preserve">) wiążącej się z wykonaniem robót </w:t>
            </w:r>
            <w:r w:rsidR="001A4A14" w:rsidRPr="001A4A14">
              <w:rPr>
                <w:bCs/>
                <w:sz w:val="18"/>
                <w:szCs w:val="18"/>
              </w:rPr>
              <w:t>czerpalnych, przeprowadza się</w:t>
            </w:r>
            <w:r w:rsidR="00FA761E" w:rsidRPr="001A4A14">
              <w:rPr>
                <w:bCs/>
                <w:sz w:val="18"/>
                <w:szCs w:val="18"/>
              </w:rPr>
              <w:t xml:space="preserve"> je zgodnie z wymogami</w:t>
            </w:r>
            <w:r w:rsidR="001A4A14">
              <w:rPr>
                <w:bCs/>
                <w:sz w:val="18"/>
                <w:szCs w:val="18"/>
              </w:rPr>
              <w:t xml:space="preserve"> </w:t>
            </w:r>
            <w:r w:rsidR="00FA761E" w:rsidRPr="001A4A14">
              <w:rPr>
                <w:bCs/>
                <w:sz w:val="18"/>
                <w:szCs w:val="18"/>
              </w:rPr>
              <w:t>określonymi dla wykonania robót czerpalnych przy budowli morskiej.</w:t>
            </w:r>
          </w:p>
        </w:tc>
      </w:tr>
      <w:tr w:rsidR="006A454B" w:rsidRPr="00C06359" w:rsidTr="00CF0DA0">
        <w:trPr>
          <w:trHeight w:val="286"/>
        </w:trPr>
        <w:tc>
          <w:tcPr>
            <w:tcW w:w="10206" w:type="dxa"/>
            <w:gridSpan w:val="22"/>
            <w:tcBorders>
              <w:bottom w:val="single" w:sz="4" w:space="0" w:color="auto"/>
            </w:tcBorders>
          </w:tcPr>
          <w:p w:rsidR="006A454B" w:rsidRPr="00C06359" w:rsidRDefault="006A454B" w:rsidP="00CF0DA0">
            <w:pPr>
              <w:rPr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172"/>
        </w:trPr>
        <w:tc>
          <w:tcPr>
            <w:tcW w:w="10206" w:type="dxa"/>
            <w:gridSpan w:val="22"/>
            <w:tcBorders>
              <w:bottom w:val="single" w:sz="4" w:space="0" w:color="auto"/>
            </w:tcBorders>
          </w:tcPr>
          <w:p w:rsidR="006A454B" w:rsidRPr="00330130" w:rsidRDefault="006A454B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6A454B" w:rsidRPr="00C06359" w:rsidTr="00CF0DA0">
        <w:trPr>
          <w:trHeight w:val="172"/>
        </w:trPr>
        <w:tc>
          <w:tcPr>
            <w:tcW w:w="294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A454B" w:rsidRPr="001C61A4" w:rsidRDefault="006A454B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bezpieczeństwa konstrukcji</w:t>
            </w:r>
          </w:p>
        </w:tc>
        <w:tc>
          <w:tcPr>
            <w:tcW w:w="726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6A454B" w:rsidRDefault="006A454B" w:rsidP="00CF0DA0">
            <w:pPr>
              <w:rPr>
                <w:b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172"/>
        </w:trPr>
        <w:tc>
          <w:tcPr>
            <w:tcW w:w="294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6A454B" w:rsidRPr="001C61A4" w:rsidRDefault="006A454B" w:rsidP="00CF0D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bezpieczeństwa użytkowania</w:t>
            </w:r>
          </w:p>
        </w:tc>
        <w:tc>
          <w:tcPr>
            <w:tcW w:w="726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6A454B" w:rsidRDefault="006A454B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172"/>
        </w:trPr>
        <w:tc>
          <w:tcPr>
            <w:tcW w:w="10206" w:type="dxa"/>
            <w:gridSpan w:val="22"/>
            <w:tcBorders>
              <w:bottom w:val="single" w:sz="4" w:space="0" w:color="auto"/>
            </w:tcBorders>
          </w:tcPr>
          <w:p w:rsidR="006A454B" w:rsidRDefault="006A454B" w:rsidP="00CF0DA0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METODY I ŚRODKI UŻYTKOWANIA ELEM</w:t>
            </w:r>
            <w:r w:rsidR="0028151F">
              <w:rPr>
                <w:b/>
                <w:sz w:val="22"/>
                <w:szCs w:val="22"/>
              </w:rPr>
              <w:t>ENTÓW</w:t>
            </w:r>
            <w:r w:rsidRPr="00C06359">
              <w:rPr>
                <w:b/>
                <w:sz w:val="22"/>
                <w:szCs w:val="22"/>
              </w:rPr>
              <w:t xml:space="preserve"> NARAŻONYCH NA SZKODLIWE DZIAŁANIE WPŁYWÓW ATMOSFERYCZNYCH I NISZCZĄCE DZIAŁANIE INNYCH CZYNNIKÓW</w:t>
            </w:r>
          </w:p>
        </w:tc>
      </w:tr>
      <w:tr w:rsidR="006A454B" w:rsidRPr="00C06359" w:rsidTr="00CF0DA0">
        <w:trPr>
          <w:trHeight w:val="172"/>
        </w:trPr>
        <w:tc>
          <w:tcPr>
            <w:tcW w:w="10206" w:type="dxa"/>
            <w:gridSpan w:val="22"/>
            <w:tcBorders>
              <w:bottom w:val="single" w:sz="4" w:space="0" w:color="auto"/>
            </w:tcBorders>
          </w:tcPr>
          <w:p w:rsidR="006A454B" w:rsidRDefault="006A454B" w:rsidP="00CF0DA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7D48" w:rsidRPr="00C06359" w:rsidTr="00CF0DA0">
        <w:trPr>
          <w:trHeight w:val="172"/>
        </w:trPr>
        <w:tc>
          <w:tcPr>
            <w:tcW w:w="10206" w:type="dxa"/>
            <w:gridSpan w:val="22"/>
            <w:tcBorders>
              <w:bottom w:val="single" w:sz="4" w:space="0" w:color="auto"/>
            </w:tcBorders>
          </w:tcPr>
          <w:p w:rsidR="000D7D48" w:rsidRDefault="000D7D48" w:rsidP="00CF0D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</w:t>
            </w:r>
          </w:p>
        </w:tc>
      </w:tr>
      <w:tr w:rsidR="006A454B" w:rsidRPr="00C06359" w:rsidTr="00CF0DA0">
        <w:trPr>
          <w:trHeight w:val="613"/>
        </w:trPr>
        <w:tc>
          <w:tcPr>
            <w:tcW w:w="1020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D7D48" w:rsidRPr="00B57CE8" w:rsidRDefault="000D7D48" w:rsidP="00CF0DA0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stan technicznej sprawności elementów budowli,</w:t>
            </w:r>
          </w:p>
          <w:p w:rsidR="000D7D48" w:rsidRPr="00364278" w:rsidRDefault="000D7D48" w:rsidP="00CF0DA0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2"/>
              </w:rPr>
            </w:pPr>
            <w:r>
              <w:rPr>
                <w:rFonts w:eastAsia="Univers-PL"/>
                <w:sz w:val="22"/>
                <w:szCs w:val="22"/>
              </w:rPr>
              <w:t>stan sprawności technicznej i wartoś</w:t>
            </w:r>
            <w:r w:rsidRPr="00B57CE8">
              <w:rPr>
                <w:rFonts w:eastAsia="Univers-PL"/>
                <w:sz w:val="22"/>
                <w:szCs w:val="22"/>
              </w:rPr>
              <w:t>ci u</w:t>
            </w:r>
            <w:r>
              <w:rPr>
                <w:rFonts w:eastAsia="Univers-PL"/>
                <w:sz w:val="22"/>
                <w:szCs w:val="22"/>
              </w:rPr>
              <w:t>ż</w:t>
            </w:r>
            <w:r w:rsidRPr="00B57CE8">
              <w:rPr>
                <w:rFonts w:eastAsia="Univers-PL"/>
                <w:sz w:val="22"/>
                <w:szCs w:val="22"/>
              </w:rPr>
              <w:t>ytkowej ca</w:t>
            </w:r>
            <w:r>
              <w:rPr>
                <w:rFonts w:eastAsia="Univers-PL"/>
                <w:sz w:val="22"/>
                <w:szCs w:val="22"/>
              </w:rPr>
              <w:t>ł</w:t>
            </w:r>
            <w:r w:rsidRPr="00B57CE8">
              <w:rPr>
                <w:rFonts w:eastAsia="Univers-PL"/>
                <w:sz w:val="22"/>
                <w:szCs w:val="22"/>
              </w:rPr>
              <w:t xml:space="preserve">ej budowli wraz z </w:t>
            </w:r>
            <w:r>
              <w:rPr>
                <w:rFonts w:eastAsia="Univers-PL"/>
                <w:sz w:val="22"/>
                <w:szCs w:val="22"/>
              </w:rPr>
              <w:t>jej częścią podwodną</w:t>
            </w:r>
            <w:r w:rsidRPr="00B57CE8">
              <w:rPr>
                <w:rFonts w:eastAsia="Univers-PL"/>
                <w:sz w:val="22"/>
                <w:szCs w:val="22"/>
              </w:rPr>
              <w:t xml:space="preserve"> oraz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Univers-PL"/>
                <w:sz w:val="22"/>
                <w:szCs w:val="22"/>
              </w:rPr>
              <w:t xml:space="preserve">estetyka </w:t>
            </w:r>
            <w:r>
              <w:rPr>
                <w:rFonts w:eastAsia="Univers-PL"/>
                <w:sz w:val="22"/>
                <w:szCs w:val="22"/>
              </w:rPr>
              <w:br/>
              <w:t>i jej otoczenie,</w:t>
            </w:r>
          </w:p>
          <w:p w:rsidR="000D7D48" w:rsidRPr="00364278" w:rsidRDefault="000D7D48" w:rsidP="00CF0DA0">
            <w:pPr>
              <w:numPr>
                <w:ilvl w:val="0"/>
                <w:numId w:val="3"/>
              </w:numPr>
              <w:ind w:left="340" w:hanging="340"/>
              <w:jc w:val="both"/>
              <w:rPr>
                <w:sz w:val="22"/>
                <w:szCs w:val="22"/>
              </w:rPr>
            </w:pPr>
            <w:r w:rsidRPr="00364278">
              <w:rPr>
                <w:rFonts w:eastAsia="Univers-PL"/>
                <w:sz w:val="22"/>
                <w:szCs w:val="22"/>
              </w:rPr>
              <w:t>st</w:t>
            </w:r>
            <w:r>
              <w:rPr>
                <w:rFonts w:eastAsia="Univers-PL"/>
                <w:sz w:val="22"/>
                <w:szCs w:val="22"/>
              </w:rPr>
              <w:t>an techniczny</w:t>
            </w:r>
            <w:r w:rsidRPr="00364278">
              <w:rPr>
                <w:rFonts w:eastAsia="Univers-PL"/>
                <w:sz w:val="22"/>
                <w:szCs w:val="22"/>
              </w:rPr>
              <w:t xml:space="preserve"> wyposa</w:t>
            </w:r>
            <w:r>
              <w:rPr>
                <w:rFonts w:eastAsia="Univers-PL"/>
                <w:sz w:val="22"/>
                <w:szCs w:val="22"/>
              </w:rPr>
              <w:t>żenia budowli</w:t>
            </w:r>
            <w:r w:rsidRPr="00364278">
              <w:rPr>
                <w:rFonts w:eastAsia="Univers-PL"/>
                <w:sz w:val="22"/>
                <w:szCs w:val="22"/>
              </w:rPr>
              <w:t xml:space="preserve">, </w:t>
            </w:r>
            <w:r>
              <w:rPr>
                <w:rFonts w:eastAsia="Univers-PL"/>
                <w:sz w:val="22"/>
                <w:szCs w:val="22"/>
              </w:rPr>
              <w:t>łą</w:t>
            </w:r>
            <w:r w:rsidRPr="00364278">
              <w:rPr>
                <w:rFonts w:eastAsia="Univers-PL"/>
                <w:sz w:val="22"/>
                <w:szCs w:val="22"/>
              </w:rPr>
              <w:t>cznie z ich zamocowaniami, os</w:t>
            </w:r>
            <w:r>
              <w:rPr>
                <w:rFonts w:eastAsia="Univers-PL"/>
                <w:sz w:val="22"/>
                <w:szCs w:val="22"/>
              </w:rPr>
              <w:t>ł</w:t>
            </w:r>
            <w:r w:rsidRPr="00364278">
              <w:rPr>
                <w:rFonts w:eastAsia="Univers-PL"/>
                <w:sz w:val="22"/>
                <w:szCs w:val="22"/>
              </w:rPr>
              <w:t>onami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Univers-PL"/>
                <w:sz w:val="22"/>
                <w:szCs w:val="22"/>
              </w:rPr>
              <w:t>i przekryciami,</w:t>
            </w:r>
          </w:p>
          <w:p w:rsidR="000D7D48" w:rsidRDefault="000D7D48" w:rsidP="00CF0DA0">
            <w:pPr>
              <w:tabs>
                <w:tab w:val="left" w:pos="284"/>
              </w:tabs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:rsidR="006A454B" w:rsidRPr="00C06359" w:rsidRDefault="000D7D48" w:rsidP="00CF0DA0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zapewnia</w:t>
            </w:r>
            <w:r w:rsidR="006A454B" w:rsidRPr="00C0635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jej sprawność techniczną </w:t>
            </w:r>
            <w:r w:rsidR="006A454B">
              <w:rPr>
                <w:color w:val="000000"/>
                <w:sz w:val="22"/>
                <w:szCs w:val="22"/>
              </w:rPr>
              <w:t xml:space="preserve">i </w:t>
            </w:r>
            <w:r w:rsidR="006A454B"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6A454B" w:rsidRDefault="000D7D48" w:rsidP="00CF0DA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wymaga </w:t>
            </w:r>
            <w:r w:rsidR="006A454B">
              <w:rPr>
                <w:color w:val="000000"/>
                <w:sz w:val="22"/>
                <w:szCs w:val="22"/>
              </w:rPr>
              <w:t xml:space="preserve"> wykonania </w:t>
            </w:r>
            <w:r>
              <w:rPr>
                <w:color w:val="000000"/>
                <w:sz w:val="22"/>
                <w:szCs w:val="22"/>
              </w:rPr>
              <w:t xml:space="preserve">remontu, </w:t>
            </w:r>
          </w:p>
          <w:p w:rsidR="006A454B" w:rsidRPr="00C06359" w:rsidRDefault="006A454B" w:rsidP="00CF0DA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może zagrażać życiu lub zdrowiu, bezpieczeństwu mienia </w:t>
            </w:r>
            <w:r w:rsidR="000D7D48">
              <w:rPr>
                <w:color w:val="000000"/>
                <w:sz w:val="22"/>
                <w:szCs w:val="22"/>
              </w:rPr>
              <w:t>lub środowisku</w:t>
            </w:r>
            <w:r w:rsidRPr="00C06359">
              <w:rPr>
                <w:color w:val="000000"/>
                <w:sz w:val="22"/>
                <w:szCs w:val="22"/>
              </w:rPr>
              <w:t>,</w:t>
            </w:r>
          </w:p>
          <w:p w:rsidR="006A454B" w:rsidRDefault="000D7D48" w:rsidP="00CF0DA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zagraża</w:t>
            </w:r>
            <w:r w:rsidR="006A454B" w:rsidRPr="00C06359">
              <w:rPr>
                <w:color w:val="000000"/>
                <w:sz w:val="22"/>
                <w:szCs w:val="22"/>
              </w:rPr>
              <w:t xml:space="preserve"> życiu lub zdrowiu, bezpieczeństwu mienia </w:t>
            </w:r>
            <w:r>
              <w:rPr>
                <w:color w:val="000000"/>
                <w:sz w:val="22"/>
                <w:szCs w:val="22"/>
              </w:rPr>
              <w:t>lub środowisku,</w:t>
            </w:r>
          </w:p>
          <w:p w:rsidR="0044122F" w:rsidRDefault="0044122F" w:rsidP="00CF0DA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należy zakazać użytkowania w całości lub w części,</w:t>
            </w:r>
          </w:p>
          <w:p w:rsidR="0044122F" w:rsidRDefault="0044122F" w:rsidP="00CF0DA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należy nakazać rozbiórkę całości lub części,</w:t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6A454B" w:rsidRDefault="006A454B" w:rsidP="00CF0DA0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  <w:p w:rsidR="006A454B" w:rsidRPr="006427CE" w:rsidRDefault="006A454B" w:rsidP="00CF0DA0">
            <w:pPr>
              <w:tabs>
                <w:tab w:val="left" w:pos="284"/>
              </w:tabs>
              <w:spacing w:before="60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A454B" w:rsidRPr="00C06359" w:rsidTr="00CF0DA0">
        <w:trPr>
          <w:trHeight w:val="454"/>
        </w:trPr>
        <w:tc>
          <w:tcPr>
            <w:tcW w:w="10206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Pr="00C06359" w:rsidRDefault="006A454B" w:rsidP="00CF0DA0">
            <w:pPr>
              <w:ind w:left="22"/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DOKUME</w:t>
            </w:r>
            <w:r>
              <w:rPr>
                <w:b/>
                <w:sz w:val="22"/>
                <w:szCs w:val="22"/>
              </w:rPr>
              <w:t xml:space="preserve">NTACJA FOTOGRANICZNA WYKONANA PODCZAS </w:t>
            </w:r>
            <w:r w:rsidRPr="00C06359">
              <w:rPr>
                <w:b/>
                <w:sz w:val="22"/>
                <w:szCs w:val="22"/>
              </w:rPr>
              <w:t xml:space="preserve"> KONTROLI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br/>
              <w:t>(</w:t>
            </w:r>
            <w:r>
              <w:rPr>
                <w:sz w:val="22"/>
                <w:szCs w:val="22"/>
              </w:rPr>
              <w:t>elementy</w:t>
            </w:r>
            <w:r w:rsidR="0028151F">
              <w:rPr>
                <w:sz w:val="22"/>
                <w:szCs w:val="22"/>
              </w:rPr>
              <w:t xml:space="preserve"> </w:t>
            </w:r>
            <w:r w:rsidRPr="00C06359">
              <w:rPr>
                <w:sz w:val="22"/>
                <w:szCs w:val="22"/>
              </w:rPr>
              <w:t>posiadające usterki lub wady</w:t>
            </w:r>
            <w:r>
              <w:rPr>
                <w:sz w:val="22"/>
                <w:szCs w:val="22"/>
              </w:rPr>
              <w:t>, przewidziane do remontu)</w:t>
            </w:r>
          </w:p>
        </w:tc>
      </w:tr>
      <w:tr w:rsidR="006A454B" w:rsidRPr="00C06359" w:rsidTr="007F6CA7">
        <w:trPr>
          <w:trHeight w:val="1896"/>
        </w:trPr>
        <w:tc>
          <w:tcPr>
            <w:tcW w:w="53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CF0DA0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</w:p>
          <w:p w:rsidR="006A454B" w:rsidRPr="00C06359" w:rsidRDefault="006A454B" w:rsidP="00CF0DA0">
            <w:pPr>
              <w:rPr>
                <w:sz w:val="22"/>
                <w:szCs w:val="22"/>
              </w:rPr>
            </w:pPr>
          </w:p>
        </w:tc>
      </w:tr>
      <w:tr w:rsidR="006A454B" w:rsidRPr="00C06359" w:rsidTr="00CF0DA0">
        <w:trPr>
          <w:trHeight w:val="174"/>
        </w:trPr>
        <w:tc>
          <w:tcPr>
            <w:tcW w:w="53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4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54B" w:rsidRPr="00C06359" w:rsidRDefault="006A454B" w:rsidP="00CF0D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6A454B" w:rsidRPr="00C06359" w:rsidTr="00CF0DA0">
        <w:trPr>
          <w:trHeight w:val="681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454B" w:rsidRDefault="006A454B" w:rsidP="00CF0DA0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Oświadczam, iż ustalenia zawarte w protokóle</w:t>
            </w:r>
            <w:r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6A454B" w:rsidRDefault="006A454B" w:rsidP="00CF0DA0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</w:p>
          <w:p w:rsidR="006A454B" w:rsidRPr="00C06359" w:rsidRDefault="006A454B" w:rsidP="00CF0DA0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6A454B" w:rsidRPr="005A7C84" w:rsidRDefault="006A454B" w:rsidP="00CF0DA0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="00613C22">
              <w:rPr>
                <w:sz w:val="18"/>
                <w:szCs w:val="18"/>
              </w:rPr>
              <w:t xml:space="preserve">                      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>
              <w:rPr>
                <w:sz w:val="18"/>
                <w:szCs w:val="18"/>
              </w:rPr>
              <w:t>lę)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BB1C8E" w:rsidRPr="00247565" w:rsidRDefault="00BB1C8E" w:rsidP="00BB1C8E">
      <w:pPr>
        <w:jc w:val="center"/>
        <w:rPr>
          <w:sz w:val="20"/>
          <w:szCs w:val="20"/>
        </w:rPr>
      </w:pPr>
      <w:r w:rsidRPr="00247565">
        <w:rPr>
          <w:sz w:val="20"/>
          <w:szCs w:val="20"/>
        </w:rPr>
        <w:t>Potwierdzam odbiór protokółu:</w:t>
      </w:r>
    </w:p>
    <w:p w:rsidR="00BB1C8E" w:rsidRPr="00247565" w:rsidRDefault="00BB1C8E" w:rsidP="00BB1C8E">
      <w:pPr>
        <w:rPr>
          <w:b/>
          <w:sz w:val="20"/>
          <w:szCs w:val="20"/>
        </w:rPr>
      </w:pPr>
    </w:p>
    <w:p w:rsidR="00C026EC" w:rsidRPr="00247565" w:rsidRDefault="00BB1C8E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6427CE">
        <w:rPr>
          <w:sz w:val="22"/>
          <w:szCs w:val="22"/>
        </w:rPr>
        <w:t xml:space="preserve">dnia </w:t>
      </w:r>
      <w:r>
        <w:rPr>
          <w:b/>
          <w:sz w:val="22"/>
          <w:szCs w:val="22"/>
        </w:rPr>
        <w:t xml:space="preserve">___________________         </w:t>
      </w:r>
      <w:r w:rsidR="00D77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>
        <w:rPr>
          <w:b/>
          <w:sz w:val="18"/>
          <w:szCs w:val="18"/>
        </w:rPr>
        <w:t xml:space="preserve">             </w:t>
      </w:r>
      <w:r w:rsidRPr="005A7C84">
        <w:rPr>
          <w:sz w:val="18"/>
          <w:szCs w:val="18"/>
        </w:rPr>
        <w:t>(czytelny podpis właściciela lub zarządcy)</w:t>
      </w:r>
    </w:p>
    <w:sectPr w:rsidR="00C026EC" w:rsidRPr="00247565" w:rsidSect="009A016E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47" w:rsidRDefault="00DA5D47">
      <w:r>
        <w:separator/>
      </w:r>
    </w:p>
  </w:endnote>
  <w:endnote w:type="continuationSeparator" w:id="0">
    <w:p w:rsidR="00DA5D47" w:rsidRDefault="00DA5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A5" w:rsidRDefault="00146BF9" w:rsidP="00813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4A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4AA5" w:rsidRDefault="003F4A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A5" w:rsidRDefault="00146BF9" w:rsidP="008138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4A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72F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F4AA5" w:rsidRDefault="003F4A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47" w:rsidRDefault="00DA5D47">
      <w:r>
        <w:separator/>
      </w:r>
    </w:p>
  </w:footnote>
  <w:footnote w:type="continuationSeparator" w:id="0">
    <w:p w:rsidR="00DA5D47" w:rsidRDefault="00DA5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4214E5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5C3"/>
    <w:rsid w:val="00015FEA"/>
    <w:rsid w:val="0002148C"/>
    <w:rsid w:val="0002288C"/>
    <w:rsid w:val="0003466B"/>
    <w:rsid w:val="0003658C"/>
    <w:rsid w:val="000366D7"/>
    <w:rsid w:val="00037A52"/>
    <w:rsid w:val="00055095"/>
    <w:rsid w:val="00056F97"/>
    <w:rsid w:val="00057305"/>
    <w:rsid w:val="000575ED"/>
    <w:rsid w:val="00062773"/>
    <w:rsid w:val="00064834"/>
    <w:rsid w:val="00064F09"/>
    <w:rsid w:val="000725C3"/>
    <w:rsid w:val="00080C54"/>
    <w:rsid w:val="00084A8D"/>
    <w:rsid w:val="00087C63"/>
    <w:rsid w:val="000A0170"/>
    <w:rsid w:val="000A1891"/>
    <w:rsid w:val="000A203B"/>
    <w:rsid w:val="000B50BF"/>
    <w:rsid w:val="000D2C96"/>
    <w:rsid w:val="000D3B55"/>
    <w:rsid w:val="000D518B"/>
    <w:rsid w:val="000D5C96"/>
    <w:rsid w:val="000D67A7"/>
    <w:rsid w:val="000D7D48"/>
    <w:rsid w:val="000E5CF7"/>
    <w:rsid w:val="000E74A4"/>
    <w:rsid w:val="00106446"/>
    <w:rsid w:val="00110A5B"/>
    <w:rsid w:val="0012332A"/>
    <w:rsid w:val="0012539B"/>
    <w:rsid w:val="00130AE1"/>
    <w:rsid w:val="00140E88"/>
    <w:rsid w:val="00146BF9"/>
    <w:rsid w:val="00156F75"/>
    <w:rsid w:val="00157CBF"/>
    <w:rsid w:val="00167339"/>
    <w:rsid w:val="00170070"/>
    <w:rsid w:val="00183758"/>
    <w:rsid w:val="00185122"/>
    <w:rsid w:val="00187DD2"/>
    <w:rsid w:val="001A23CC"/>
    <w:rsid w:val="001A4A14"/>
    <w:rsid w:val="001B3E5F"/>
    <w:rsid w:val="001B4AA2"/>
    <w:rsid w:val="001C476D"/>
    <w:rsid w:val="001C61A4"/>
    <w:rsid w:val="001C7F53"/>
    <w:rsid w:val="001D1C55"/>
    <w:rsid w:val="001D225B"/>
    <w:rsid w:val="001D53D8"/>
    <w:rsid w:val="001D6FBB"/>
    <w:rsid w:val="001E385F"/>
    <w:rsid w:val="001E50DE"/>
    <w:rsid w:val="001E72E7"/>
    <w:rsid w:val="001F247F"/>
    <w:rsid w:val="001F3168"/>
    <w:rsid w:val="001F4129"/>
    <w:rsid w:val="001F5837"/>
    <w:rsid w:val="001F585E"/>
    <w:rsid w:val="001F5F4D"/>
    <w:rsid w:val="002055A8"/>
    <w:rsid w:val="002145E9"/>
    <w:rsid w:val="00223734"/>
    <w:rsid w:val="00225543"/>
    <w:rsid w:val="002305A8"/>
    <w:rsid w:val="002348F0"/>
    <w:rsid w:val="00242919"/>
    <w:rsid w:val="00246360"/>
    <w:rsid w:val="00247565"/>
    <w:rsid w:val="002515CC"/>
    <w:rsid w:val="00252A83"/>
    <w:rsid w:val="00254C7E"/>
    <w:rsid w:val="00254D75"/>
    <w:rsid w:val="0025526A"/>
    <w:rsid w:val="00255287"/>
    <w:rsid w:val="002559AD"/>
    <w:rsid w:val="002619F6"/>
    <w:rsid w:val="00263773"/>
    <w:rsid w:val="00264E4C"/>
    <w:rsid w:val="0028151F"/>
    <w:rsid w:val="00281699"/>
    <w:rsid w:val="00281A07"/>
    <w:rsid w:val="00287083"/>
    <w:rsid w:val="00292532"/>
    <w:rsid w:val="002936C7"/>
    <w:rsid w:val="00297E26"/>
    <w:rsid w:val="002A75AA"/>
    <w:rsid w:val="002B36BA"/>
    <w:rsid w:val="002B3832"/>
    <w:rsid w:val="002B574C"/>
    <w:rsid w:val="002B7364"/>
    <w:rsid w:val="002B7C09"/>
    <w:rsid w:val="002C0A07"/>
    <w:rsid w:val="002C35B0"/>
    <w:rsid w:val="002C4D32"/>
    <w:rsid w:val="002C7D8C"/>
    <w:rsid w:val="002E1261"/>
    <w:rsid w:val="002E3C2B"/>
    <w:rsid w:val="002E45E3"/>
    <w:rsid w:val="002F66E6"/>
    <w:rsid w:val="00302331"/>
    <w:rsid w:val="0031226D"/>
    <w:rsid w:val="0031349F"/>
    <w:rsid w:val="00313E9A"/>
    <w:rsid w:val="00315F32"/>
    <w:rsid w:val="00317295"/>
    <w:rsid w:val="0032658C"/>
    <w:rsid w:val="0033295D"/>
    <w:rsid w:val="00334A00"/>
    <w:rsid w:val="0033550F"/>
    <w:rsid w:val="00345BB7"/>
    <w:rsid w:val="00346C41"/>
    <w:rsid w:val="00347982"/>
    <w:rsid w:val="00350556"/>
    <w:rsid w:val="00352144"/>
    <w:rsid w:val="0035639E"/>
    <w:rsid w:val="00357A16"/>
    <w:rsid w:val="00364278"/>
    <w:rsid w:val="00365692"/>
    <w:rsid w:val="00365B5A"/>
    <w:rsid w:val="00367993"/>
    <w:rsid w:val="0037209C"/>
    <w:rsid w:val="0038614C"/>
    <w:rsid w:val="00393326"/>
    <w:rsid w:val="003937E1"/>
    <w:rsid w:val="003B3AA1"/>
    <w:rsid w:val="003B3C43"/>
    <w:rsid w:val="003B6213"/>
    <w:rsid w:val="003B694E"/>
    <w:rsid w:val="003C1860"/>
    <w:rsid w:val="003C4F8B"/>
    <w:rsid w:val="003C597D"/>
    <w:rsid w:val="003C5BEB"/>
    <w:rsid w:val="003C74D3"/>
    <w:rsid w:val="003D7AC2"/>
    <w:rsid w:val="003E4E1C"/>
    <w:rsid w:val="003F2E9E"/>
    <w:rsid w:val="003F3C9B"/>
    <w:rsid w:val="003F4AA5"/>
    <w:rsid w:val="003F5C31"/>
    <w:rsid w:val="003F5DC3"/>
    <w:rsid w:val="00400A38"/>
    <w:rsid w:val="004045CE"/>
    <w:rsid w:val="00407565"/>
    <w:rsid w:val="004156DB"/>
    <w:rsid w:val="00440542"/>
    <w:rsid w:val="00440632"/>
    <w:rsid w:val="0044122F"/>
    <w:rsid w:val="00455F6C"/>
    <w:rsid w:val="00463FA8"/>
    <w:rsid w:val="00477129"/>
    <w:rsid w:val="004809F9"/>
    <w:rsid w:val="00483F86"/>
    <w:rsid w:val="004A3F2A"/>
    <w:rsid w:val="004B75CC"/>
    <w:rsid w:val="004D20DA"/>
    <w:rsid w:val="004D39E8"/>
    <w:rsid w:val="004D4821"/>
    <w:rsid w:val="004D57BE"/>
    <w:rsid w:val="004D661E"/>
    <w:rsid w:val="004E026F"/>
    <w:rsid w:val="004E0EA5"/>
    <w:rsid w:val="004F685D"/>
    <w:rsid w:val="004F791E"/>
    <w:rsid w:val="005058BE"/>
    <w:rsid w:val="005106E0"/>
    <w:rsid w:val="005111A0"/>
    <w:rsid w:val="00515179"/>
    <w:rsid w:val="00516A8E"/>
    <w:rsid w:val="005215A4"/>
    <w:rsid w:val="00525D01"/>
    <w:rsid w:val="00525D99"/>
    <w:rsid w:val="005275B8"/>
    <w:rsid w:val="005408A4"/>
    <w:rsid w:val="00544F3E"/>
    <w:rsid w:val="00546984"/>
    <w:rsid w:val="00552B65"/>
    <w:rsid w:val="00556AEC"/>
    <w:rsid w:val="00560C9C"/>
    <w:rsid w:val="00565D23"/>
    <w:rsid w:val="00575DAC"/>
    <w:rsid w:val="00581BEA"/>
    <w:rsid w:val="00585646"/>
    <w:rsid w:val="0058682D"/>
    <w:rsid w:val="005A5BEF"/>
    <w:rsid w:val="005B0D98"/>
    <w:rsid w:val="005B3C21"/>
    <w:rsid w:val="005C416A"/>
    <w:rsid w:val="005C56B0"/>
    <w:rsid w:val="005D3D67"/>
    <w:rsid w:val="005E087D"/>
    <w:rsid w:val="005E34F8"/>
    <w:rsid w:val="005E4441"/>
    <w:rsid w:val="005F36E8"/>
    <w:rsid w:val="0060272F"/>
    <w:rsid w:val="00611674"/>
    <w:rsid w:val="00613C22"/>
    <w:rsid w:val="00617AB0"/>
    <w:rsid w:val="00624446"/>
    <w:rsid w:val="0062720D"/>
    <w:rsid w:val="006305C4"/>
    <w:rsid w:val="00630C59"/>
    <w:rsid w:val="006338DE"/>
    <w:rsid w:val="00633E18"/>
    <w:rsid w:val="006368C5"/>
    <w:rsid w:val="006427CE"/>
    <w:rsid w:val="00652C90"/>
    <w:rsid w:val="0065782B"/>
    <w:rsid w:val="00662E31"/>
    <w:rsid w:val="0066574D"/>
    <w:rsid w:val="00667A89"/>
    <w:rsid w:val="00673A24"/>
    <w:rsid w:val="0067619C"/>
    <w:rsid w:val="00697687"/>
    <w:rsid w:val="006A454B"/>
    <w:rsid w:val="006B2BCE"/>
    <w:rsid w:val="006B48ED"/>
    <w:rsid w:val="006C3818"/>
    <w:rsid w:val="006C6CD0"/>
    <w:rsid w:val="006E5860"/>
    <w:rsid w:val="006F36EC"/>
    <w:rsid w:val="006F37F5"/>
    <w:rsid w:val="006F411A"/>
    <w:rsid w:val="006F619A"/>
    <w:rsid w:val="007058F8"/>
    <w:rsid w:val="00713578"/>
    <w:rsid w:val="0071680A"/>
    <w:rsid w:val="00720F3F"/>
    <w:rsid w:val="007251AC"/>
    <w:rsid w:val="007323C3"/>
    <w:rsid w:val="00746DDA"/>
    <w:rsid w:val="00752C7A"/>
    <w:rsid w:val="00754D5B"/>
    <w:rsid w:val="0075704C"/>
    <w:rsid w:val="00777610"/>
    <w:rsid w:val="007809BF"/>
    <w:rsid w:val="0078122B"/>
    <w:rsid w:val="00782C73"/>
    <w:rsid w:val="00786A28"/>
    <w:rsid w:val="00797F2B"/>
    <w:rsid w:val="007A4D92"/>
    <w:rsid w:val="007B20A4"/>
    <w:rsid w:val="007B3B7E"/>
    <w:rsid w:val="007C4764"/>
    <w:rsid w:val="007C6D06"/>
    <w:rsid w:val="007D596C"/>
    <w:rsid w:val="007E1D42"/>
    <w:rsid w:val="007E280E"/>
    <w:rsid w:val="007E6C0C"/>
    <w:rsid w:val="007E7DDF"/>
    <w:rsid w:val="007F632B"/>
    <w:rsid w:val="007F6CA7"/>
    <w:rsid w:val="008043AF"/>
    <w:rsid w:val="008065D5"/>
    <w:rsid w:val="008138E3"/>
    <w:rsid w:val="00817A3E"/>
    <w:rsid w:val="00831244"/>
    <w:rsid w:val="008474D1"/>
    <w:rsid w:val="008512AF"/>
    <w:rsid w:val="00851EF8"/>
    <w:rsid w:val="0085483E"/>
    <w:rsid w:val="00855EB0"/>
    <w:rsid w:val="00863D48"/>
    <w:rsid w:val="008656C2"/>
    <w:rsid w:val="008734E2"/>
    <w:rsid w:val="008763AC"/>
    <w:rsid w:val="00880408"/>
    <w:rsid w:val="00884B26"/>
    <w:rsid w:val="00890D24"/>
    <w:rsid w:val="00890DAB"/>
    <w:rsid w:val="008A19A0"/>
    <w:rsid w:val="008A2F83"/>
    <w:rsid w:val="008A4880"/>
    <w:rsid w:val="008A4994"/>
    <w:rsid w:val="008D3A54"/>
    <w:rsid w:val="008D6F3A"/>
    <w:rsid w:val="008E45EE"/>
    <w:rsid w:val="008E4BF8"/>
    <w:rsid w:val="008F0F5F"/>
    <w:rsid w:val="00902B61"/>
    <w:rsid w:val="00902BCC"/>
    <w:rsid w:val="00910ABD"/>
    <w:rsid w:val="00911341"/>
    <w:rsid w:val="009241A0"/>
    <w:rsid w:val="0092648A"/>
    <w:rsid w:val="0092797D"/>
    <w:rsid w:val="00953882"/>
    <w:rsid w:val="00956905"/>
    <w:rsid w:val="009573A8"/>
    <w:rsid w:val="009815B2"/>
    <w:rsid w:val="00987F30"/>
    <w:rsid w:val="009905AB"/>
    <w:rsid w:val="009907E7"/>
    <w:rsid w:val="00994597"/>
    <w:rsid w:val="009968B3"/>
    <w:rsid w:val="009A016E"/>
    <w:rsid w:val="009A3181"/>
    <w:rsid w:val="009A6E53"/>
    <w:rsid w:val="009B0314"/>
    <w:rsid w:val="009B60EC"/>
    <w:rsid w:val="009B6BC3"/>
    <w:rsid w:val="009C2FC3"/>
    <w:rsid w:val="009C5520"/>
    <w:rsid w:val="009D35D4"/>
    <w:rsid w:val="009D6E19"/>
    <w:rsid w:val="009E4515"/>
    <w:rsid w:val="009F111D"/>
    <w:rsid w:val="00A00548"/>
    <w:rsid w:val="00A12A8B"/>
    <w:rsid w:val="00A351DD"/>
    <w:rsid w:val="00A4495F"/>
    <w:rsid w:val="00A45D6F"/>
    <w:rsid w:val="00A6447E"/>
    <w:rsid w:val="00A73287"/>
    <w:rsid w:val="00A810C5"/>
    <w:rsid w:val="00A8330F"/>
    <w:rsid w:val="00A8408C"/>
    <w:rsid w:val="00A8429A"/>
    <w:rsid w:val="00A94097"/>
    <w:rsid w:val="00AA08C5"/>
    <w:rsid w:val="00AA2272"/>
    <w:rsid w:val="00AA4F9E"/>
    <w:rsid w:val="00AB1317"/>
    <w:rsid w:val="00AB16BC"/>
    <w:rsid w:val="00AB2F37"/>
    <w:rsid w:val="00AB4B77"/>
    <w:rsid w:val="00AB5587"/>
    <w:rsid w:val="00AC1A98"/>
    <w:rsid w:val="00AD5E05"/>
    <w:rsid w:val="00AE2761"/>
    <w:rsid w:val="00AE43B0"/>
    <w:rsid w:val="00AE5A04"/>
    <w:rsid w:val="00AF02C0"/>
    <w:rsid w:val="00B00AB5"/>
    <w:rsid w:val="00B01339"/>
    <w:rsid w:val="00B01C6A"/>
    <w:rsid w:val="00B13812"/>
    <w:rsid w:val="00B24639"/>
    <w:rsid w:val="00B30833"/>
    <w:rsid w:val="00B308DA"/>
    <w:rsid w:val="00B34CDF"/>
    <w:rsid w:val="00B44D2D"/>
    <w:rsid w:val="00B46BE4"/>
    <w:rsid w:val="00B46DA6"/>
    <w:rsid w:val="00B52C9A"/>
    <w:rsid w:val="00B5382E"/>
    <w:rsid w:val="00B57264"/>
    <w:rsid w:val="00B57CE8"/>
    <w:rsid w:val="00B611CB"/>
    <w:rsid w:val="00B62E34"/>
    <w:rsid w:val="00B65C0D"/>
    <w:rsid w:val="00B768E0"/>
    <w:rsid w:val="00B7766B"/>
    <w:rsid w:val="00B80ACB"/>
    <w:rsid w:val="00B812AF"/>
    <w:rsid w:val="00B870DF"/>
    <w:rsid w:val="00B90FA3"/>
    <w:rsid w:val="00B91D11"/>
    <w:rsid w:val="00B92CA1"/>
    <w:rsid w:val="00B92DBB"/>
    <w:rsid w:val="00B969A8"/>
    <w:rsid w:val="00BA264B"/>
    <w:rsid w:val="00BA2F28"/>
    <w:rsid w:val="00BB1C8E"/>
    <w:rsid w:val="00BB78E1"/>
    <w:rsid w:val="00BC167C"/>
    <w:rsid w:val="00BC2A98"/>
    <w:rsid w:val="00BD36E4"/>
    <w:rsid w:val="00BD4FFD"/>
    <w:rsid w:val="00BD78EE"/>
    <w:rsid w:val="00BE7626"/>
    <w:rsid w:val="00BF0528"/>
    <w:rsid w:val="00BF38AF"/>
    <w:rsid w:val="00BF637B"/>
    <w:rsid w:val="00C026EC"/>
    <w:rsid w:val="00C03ADA"/>
    <w:rsid w:val="00C05F7D"/>
    <w:rsid w:val="00C134F8"/>
    <w:rsid w:val="00C16151"/>
    <w:rsid w:val="00C16D7D"/>
    <w:rsid w:val="00C17FC6"/>
    <w:rsid w:val="00C2030B"/>
    <w:rsid w:val="00C204E8"/>
    <w:rsid w:val="00C21795"/>
    <w:rsid w:val="00C2270F"/>
    <w:rsid w:val="00C315FB"/>
    <w:rsid w:val="00C33E51"/>
    <w:rsid w:val="00C60FAD"/>
    <w:rsid w:val="00C62EF4"/>
    <w:rsid w:val="00C77654"/>
    <w:rsid w:val="00C85107"/>
    <w:rsid w:val="00C93F52"/>
    <w:rsid w:val="00CA26A7"/>
    <w:rsid w:val="00CA43C1"/>
    <w:rsid w:val="00CA7D04"/>
    <w:rsid w:val="00CD0F77"/>
    <w:rsid w:val="00CD7346"/>
    <w:rsid w:val="00CE07ED"/>
    <w:rsid w:val="00CE0896"/>
    <w:rsid w:val="00CE6EB1"/>
    <w:rsid w:val="00CF0DA0"/>
    <w:rsid w:val="00CF3ADA"/>
    <w:rsid w:val="00D13DAC"/>
    <w:rsid w:val="00D2058F"/>
    <w:rsid w:val="00D22CB3"/>
    <w:rsid w:val="00D265E6"/>
    <w:rsid w:val="00D27AD8"/>
    <w:rsid w:val="00D33A32"/>
    <w:rsid w:val="00D40C93"/>
    <w:rsid w:val="00D428CD"/>
    <w:rsid w:val="00D4412E"/>
    <w:rsid w:val="00D45169"/>
    <w:rsid w:val="00D5137A"/>
    <w:rsid w:val="00D63938"/>
    <w:rsid w:val="00D65A14"/>
    <w:rsid w:val="00D70DF0"/>
    <w:rsid w:val="00D710A4"/>
    <w:rsid w:val="00D73B73"/>
    <w:rsid w:val="00D76088"/>
    <w:rsid w:val="00D772F0"/>
    <w:rsid w:val="00D84BD8"/>
    <w:rsid w:val="00D912A2"/>
    <w:rsid w:val="00D94CD2"/>
    <w:rsid w:val="00DA0170"/>
    <w:rsid w:val="00DA5D47"/>
    <w:rsid w:val="00DA64A6"/>
    <w:rsid w:val="00DB04FA"/>
    <w:rsid w:val="00DB0D6C"/>
    <w:rsid w:val="00DB361E"/>
    <w:rsid w:val="00DB57BF"/>
    <w:rsid w:val="00DB6C2A"/>
    <w:rsid w:val="00DB7053"/>
    <w:rsid w:val="00DC32FF"/>
    <w:rsid w:val="00DD5D8D"/>
    <w:rsid w:val="00DD607B"/>
    <w:rsid w:val="00DE19DF"/>
    <w:rsid w:val="00DE516D"/>
    <w:rsid w:val="00DE5975"/>
    <w:rsid w:val="00DF34BA"/>
    <w:rsid w:val="00E056F9"/>
    <w:rsid w:val="00E05B8F"/>
    <w:rsid w:val="00E10FB5"/>
    <w:rsid w:val="00E17631"/>
    <w:rsid w:val="00E256D3"/>
    <w:rsid w:val="00E3004D"/>
    <w:rsid w:val="00E30F95"/>
    <w:rsid w:val="00E31302"/>
    <w:rsid w:val="00E32DD7"/>
    <w:rsid w:val="00E47BE6"/>
    <w:rsid w:val="00E519C9"/>
    <w:rsid w:val="00E70579"/>
    <w:rsid w:val="00E74A5B"/>
    <w:rsid w:val="00E808DF"/>
    <w:rsid w:val="00E80BC8"/>
    <w:rsid w:val="00E820DA"/>
    <w:rsid w:val="00E86314"/>
    <w:rsid w:val="00E90090"/>
    <w:rsid w:val="00E91A6D"/>
    <w:rsid w:val="00E930D3"/>
    <w:rsid w:val="00E93699"/>
    <w:rsid w:val="00E95825"/>
    <w:rsid w:val="00EA47D7"/>
    <w:rsid w:val="00EB06BE"/>
    <w:rsid w:val="00EB6028"/>
    <w:rsid w:val="00EC14F5"/>
    <w:rsid w:val="00EC31F8"/>
    <w:rsid w:val="00EE0A33"/>
    <w:rsid w:val="00EE49F9"/>
    <w:rsid w:val="00EE7BA8"/>
    <w:rsid w:val="00EF528F"/>
    <w:rsid w:val="00F06925"/>
    <w:rsid w:val="00F1125C"/>
    <w:rsid w:val="00F15B43"/>
    <w:rsid w:val="00F16F2B"/>
    <w:rsid w:val="00F2153F"/>
    <w:rsid w:val="00F319C3"/>
    <w:rsid w:val="00F43737"/>
    <w:rsid w:val="00F45BFD"/>
    <w:rsid w:val="00F46806"/>
    <w:rsid w:val="00F517D3"/>
    <w:rsid w:val="00F66D12"/>
    <w:rsid w:val="00F74509"/>
    <w:rsid w:val="00F74FE8"/>
    <w:rsid w:val="00F75CD9"/>
    <w:rsid w:val="00F9038F"/>
    <w:rsid w:val="00F96BBB"/>
    <w:rsid w:val="00FA038E"/>
    <w:rsid w:val="00FA1EC6"/>
    <w:rsid w:val="00FA72C6"/>
    <w:rsid w:val="00FA761E"/>
    <w:rsid w:val="00FB0564"/>
    <w:rsid w:val="00FB50C2"/>
    <w:rsid w:val="00FB6193"/>
    <w:rsid w:val="00FD563A"/>
    <w:rsid w:val="00FD71BB"/>
    <w:rsid w:val="00FD7681"/>
    <w:rsid w:val="00FD7A00"/>
    <w:rsid w:val="00FE3E3F"/>
    <w:rsid w:val="00FE3E47"/>
    <w:rsid w:val="00FE5C61"/>
    <w:rsid w:val="00FF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A7D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7D04"/>
    <w:pPr>
      <w:ind w:left="708"/>
    </w:pPr>
  </w:style>
  <w:style w:type="paragraph" w:styleId="Stopka">
    <w:name w:val="footer"/>
    <w:basedOn w:val="Normalny"/>
    <w:rsid w:val="008138E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3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CD5B9-A71C-42B1-ACB4-154DFD67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1946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PINB</cp:lastModifiedBy>
  <cp:revision>114</cp:revision>
  <dcterms:created xsi:type="dcterms:W3CDTF">2017-05-11T05:49:00Z</dcterms:created>
  <dcterms:modified xsi:type="dcterms:W3CDTF">2017-10-18T06:40:00Z</dcterms:modified>
</cp:coreProperties>
</file>